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30DB57" w14:textId="2D3F0A29" w:rsidR="002678E8" w:rsidRDefault="004B566C" w:rsidP="002678E8">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F7311">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678E8">
        <w:rPr>
          <w:rFonts w:ascii="Arial" w:hAnsi="Arial" w:cs="Arial"/>
          <w:b/>
          <w:sz w:val="24"/>
          <w:szCs w:val="24"/>
        </w:rPr>
        <w:tab/>
      </w:r>
      <w:r w:rsidR="002678E8">
        <w:rPr>
          <w:rFonts w:ascii="Arial" w:hAnsi="Arial" w:cs="Arial"/>
          <w:b/>
          <w:sz w:val="24"/>
          <w:szCs w:val="24"/>
        </w:rPr>
        <w:tab/>
      </w:r>
      <w:r w:rsidR="000B27B6" w:rsidRPr="000B27B6">
        <w:rPr>
          <w:rFonts w:ascii="Arial" w:hAnsi="Arial" w:cs="Arial"/>
          <w:b/>
          <w:sz w:val="24"/>
          <w:szCs w:val="24"/>
        </w:rPr>
        <w:t>RP-213104</w:t>
      </w:r>
    </w:p>
    <w:p w14:paraId="74D3B354" w14:textId="039A93C7" w:rsidR="00F86A73" w:rsidRPr="004B566C" w:rsidRDefault="00DA004C" w:rsidP="002678E8">
      <w:pPr>
        <w:pStyle w:val="FP"/>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8066C">
        <w:rPr>
          <w:rFonts w:ascii="Arial" w:hAnsi="Arial" w:cs="Arial"/>
          <w:b/>
          <w:sz w:val="24"/>
        </w:rPr>
        <w:t>Dec</w:t>
      </w:r>
      <w:r w:rsidR="00AD51D1">
        <w:rPr>
          <w:rFonts w:ascii="Arial" w:hAnsi="Arial" w:cs="Arial"/>
          <w:b/>
          <w:sz w:val="24"/>
        </w:rPr>
        <w:t xml:space="preserve"> </w:t>
      </w:r>
      <w:r w:rsidR="0018066C">
        <w:rPr>
          <w:rFonts w:ascii="Arial" w:hAnsi="Arial" w:cs="Arial"/>
          <w:b/>
          <w:sz w:val="24"/>
        </w:rPr>
        <w:t>6</w:t>
      </w:r>
      <w:r w:rsidR="00AD51D1">
        <w:rPr>
          <w:rFonts w:ascii="Arial" w:hAnsi="Arial" w:cs="Arial"/>
          <w:b/>
          <w:sz w:val="24"/>
        </w:rPr>
        <w:t>-</w:t>
      </w:r>
      <w:r w:rsidR="003E6728">
        <w:rPr>
          <w:rFonts w:ascii="Arial" w:hAnsi="Arial" w:cs="Arial"/>
          <w:b/>
          <w:sz w:val="24"/>
        </w:rPr>
        <w:t>1</w:t>
      </w:r>
      <w:r w:rsidR="000A6651">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A93053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008BC" w:rsidRPr="00B008BC">
        <w:rPr>
          <w:rFonts w:ascii="Arial" w:hAnsi="Arial" w:cs="Arial"/>
        </w:rPr>
        <w:t>9.4.4.8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F97278" w:rsidR="00593315" w:rsidRPr="008836AC" w:rsidRDefault="00ED35DD" w:rsidP="001A248F">
            <w:pPr>
              <w:tabs>
                <w:tab w:val="left" w:pos="567"/>
              </w:tabs>
              <w:spacing w:after="0"/>
              <w:rPr>
                <w:rFonts w:ascii="Arial" w:hAnsi="Arial" w:cs="Arial"/>
              </w:rPr>
            </w:pPr>
            <w:r w:rsidRPr="00ED35DD">
              <w:rPr>
                <w:rFonts w:ascii="Arial" w:hAnsi="Arial" w:cs="Arial"/>
              </w:rPr>
              <w:t>High-power UE operation for fixed-wireless/vehicle-mounted use cases in LTE bands and NR bands</w:t>
            </w:r>
          </w:p>
        </w:tc>
      </w:tr>
      <w:tr w:rsidR="007B5F7C" w:rsidRPr="008836AC" w14:paraId="3B7BA5CF" w14:textId="77777777" w:rsidTr="00871653">
        <w:tc>
          <w:tcPr>
            <w:tcW w:w="2436" w:type="dxa"/>
            <w:shd w:val="clear" w:color="auto" w:fill="auto"/>
          </w:tcPr>
          <w:p w14:paraId="17DAA025" w14:textId="77777777" w:rsidR="007B5F7C" w:rsidRPr="008836AC" w:rsidRDefault="007B5F7C" w:rsidP="007B5F7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094DA24" w14:textId="77777777" w:rsidR="007B5F7C" w:rsidRPr="003301F8" w:rsidRDefault="007B5F7C" w:rsidP="007B5F7C">
            <w:pPr>
              <w:tabs>
                <w:tab w:val="left" w:pos="567"/>
              </w:tabs>
              <w:spacing w:after="0"/>
              <w:rPr>
                <w:rFonts w:ascii="Arial" w:hAnsi="Arial" w:cs="Arial"/>
              </w:rPr>
            </w:pPr>
            <w:r w:rsidRPr="003301F8">
              <w:rPr>
                <w:rFonts w:ascii="Arial" w:hAnsi="Arial" w:cs="Arial"/>
              </w:rPr>
              <w:t>Study Item:</w:t>
            </w:r>
            <w:r w:rsidRPr="003301F8">
              <w:rPr>
                <w:rFonts w:ascii="Arial" w:hAnsi="Arial" w:cs="Arial" w:hint="eastAsia"/>
              </w:rPr>
              <w:t xml:space="preserve"> </w:t>
            </w:r>
          </w:p>
          <w:p w14:paraId="27D21A4C" w14:textId="69815557" w:rsidR="007B5F7C" w:rsidRPr="008836AC" w:rsidRDefault="007B5F7C" w:rsidP="007B5F7C">
            <w:pPr>
              <w:tabs>
                <w:tab w:val="left" w:pos="567"/>
              </w:tabs>
              <w:spacing w:after="0"/>
              <w:rPr>
                <w:rFonts w:ascii="Arial" w:hAnsi="Arial" w:cs="Arial"/>
              </w:rPr>
            </w:pPr>
            <w:r w:rsidRPr="003301F8">
              <w:rPr>
                <w:rFonts w:ascii="Arial" w:hAnsi="Arial" w:cs="Arial"/>
              </w:rPr>
              <w:t>No</w:t>
            </w:r>
          </w:p>
        </w:tc>
        <w:tc>
          <w:tcPr>
            <w:tcW w:w="1842" w:type="dxa"/>
          </w:tcPr>
          <w:p w14:paraId="0DF08817" w14:textId="77777777" w:rsidR="007B5F7C" w:rsidRPr="003301F8" w:rsidRDefault="007B5F7C" w:rsidP="007B5F7C">
            <w:pPr>
              <w:tabs>
                <w:tab w:val="left" w:pos="567"/>
              </w:tabs>
              <w:spacing w:after="0"/>
              <w:rPr>
                <w:rFonts w:ascii="Arial" w:hAnsi="Arial" w:cs="Arial"/>
              </w:rPr>
            </w:pPr>
            <w:r w:rsidRPr="003301F8">
              <w:rPr>
                <w:rFonts w:ascii="Arial" w:hAnsi="Arial" w:cs="Arial"/>
              </w:rPr>
              <w:t xml:space="preserve">Core part: </w:t>
            </w:r>
          </w:p>
          <w:p w14:paraId="4F4E6C8C" w14:textId="5FA189C9"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2309" w:type="dxa"/>
            <w:gridSpan w:val="2"/>
          </w:tcPr>
          <w:p w14:paraId="6973D404" w14:textId="77777777" w:rsidR="007B5F7C" w:rsidRPr="003301F8" w:rsidRDefault="007B5F7C" w:rsidP="007B5F7C">
            <w:pPr>
              <w:tabs>
                <w:tab w:val="left" w:pos="567"/>
              </w:tabs>
              <w:spacing w:after="0"/>
              <w:rPr>
                <w:rFonts w:ascii="Arial" w:hAnsi="Arial" w:cs="Arial"/>
              </w:rPr>
            </w:pPr>
            <w:r w:rsidRPr="003301F8">
              <w:rPr>
                <w:rFonts w:ascii="Arial" w:hAnsi="Arial" w:cs="Arial"/>
              </w:rPr>
              <w:t>Performance part:</w:t>
            </w:r>
          </w:p>
          <w:p w14:paraId="3DC7ABB4" w14:textId="1B997DD0"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1653" w:type="dxa"/>
          </w:tcPr>
          <w:p w14:paraId="40489240" w14:textId="77777777" w:rsidR="007B5F7C" w:rsidRPr="003301F8" w:rsidRDefault="007B5F7C" w:rsidP="007B5F7C">
            <w:pPr>
              <w:tabs>
                <w:tab w:val="left" w:pos="567"/>
              </w:tabs>
              <w:spacing w:after="0"/>
              <w:rPr>
                <w:rFonts w:ascii="Arial" w:hAnsi="Arial" w:cs="Arial"/>
              </w:rPr>
            </w:pPr>
            <w:r w:rsidRPr="003301F8">
              <w:rPr>
                <w:rFonts w:ascii="Arial" w:hAnsi="Arial" w:cs="Arial"/>
              </w:rPr>
              <w:t>Testing part:</w:t>
            </w:r>
          </w:p>
          <w:p w14:paraId="6184B75F" w14:textId="3B1F69B5"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No</w:t>
            </w:r>
          </w:p>
        </w:tc>
      </w:tr>
      <w:tr w:rsidR="00496F78" w:rsidRPr="008836AC" w14:paraId="12B4E9B7" w14:textId="77777777" w:rsidTr="00871653">
        <w:tc>
          <w:tcPr>
            <w:tcW w:w="2436" w:type="dxa"/>
          </w:tcPr>
          <w:p w14:paraId="1194B810" w14:textId="77777777" w:rsidR="00496F78" w:rsidRPr="008836AC" w:rsidRDefault="00496F78" w:rsidP="00496F7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3934F08" w:rsidR="00496F78" w:rsidRPr="008836AC" w:rsidRDefault="00ED35DD" w:rsidP="00496F78">
            <w:pPr>
              <w:tabs>
                <w:tab w:val="left" w:pos="567"/>
              </w:tabs>
              <w:spacing w:after="0"/>
              <w:rPr>
                <w:rFonts w:ascii="Arial" w:hAnsi="Arial" w:cs="Arial"/>
              </w:rPr>
            </w:pPr>
            <w:r w:rsidRPr="00ED35DD">
              <w:rPr>
                <w:rFonts w:ascii="Arial" w:hAnsi="Arial" w:cs="Arial"/>
              </w:rPr>
              <w:t>LTE_NR_HPUE_FWVM</w:t>
            </w:r>
          </w:p>
        </w:tc>
      </w:tr>
      <w:tr w:rsidR="00496F78" w:rsidRPr="008836AC" w14:paraId="5DE04433" w14:textId="77777777" w:rsidTr="00871653">
        <w:tc>
          <w:tcPr>
            <w:tcW w:w="2436" w:type="dxa"/>
          </w:tcPr>
          <w:p w14:paraId="4176DAE9" w14:textId="77777777" w:rsidR="00496F78" w:rsidRPr="008836AC" w:rsidRDefault="00496F78" w:rsidP="00496F7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65E680" w:rsidR="00496F78" w:rsidRPr="008836AC" w:rsidRDefault="00B54845" w:rsidP="00496F78">
            <w:pPr>
              <w:tabs>
                <w:tab w:val="left" w:pos="567"/>
              </w:tabs>
              <w:spacing w:after="0"/>
              <w:rPr>
                <w:rFonts w:ascii="Arial" w:hAnsi="Arial" w:cs="Arial"/>
                <w:lang w:eastAsia="ja-JP"/>
              </w:rPr>
            </w:pPr>
            <w:r w:rsidRPr="00B54845">
              <w:rPr>
                <w:rFonts w:ascii="Arial" w:hAnsi="Arial" w:cs="Arial"/>
              </w:rPr>
              <w:t>920073</w:t>
            </w:r>
          </w:p>
        </w:tc>
      </w:tr>
      <w:tr w:rsidR="00496F78" w:rsidRPr="008836AC" w14:paraId="2184CB69" w14:textId="77777777" w:rsidTr="00871653">
        <w:tc>
          <w:tcPr>
            <w:tcW w:w="2436" w:type="dxa"/>
          </w:tcPr>
          <w:p w14:paraId="7FA547CB" w14:textId="77777777" w:rsidR="00496F78" w:rsidRPr="008836AC" w:rsidRDefault="00496F78" w:rsidP="00496F7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052A424" w:rsidR="00496F78" w:rsidRPr="008836AC" w:rsidRDefault="00ED35DD" w:rsidP="00496F78">
            <w:pPr>
              <w:tabs>
                <w:tab w:val="left" w:pos="567"/>
              </w:tabs>
              <w:spacing w:after="0"/>
              <w:rPr>
                <w:rFonts w:ascii="Arial" w:hAnsi="Arial" w:cs="Arial"/>
                <w:lang w:eastAsia="ja-JP"/>
              </w:rPr>
            </w:pPr>
            <w:r w:rsidRPr="00ED35DD">
              <w:rPr>
                <w:rFonts w:ascii="Arial" w:hAnsi="Arial" w:cs="Arial"/>
                <w:lang w:eastAsia="ja-JP"/>
              </w:rPr>
              <w:t>RP-212533</w:t>
            </w:r>
          </w:p>
        </w:tc>
      </w:tr>
      <w:tr w:rsidR="006F06DE" w:rsidRPr="008836AC" w14:paraId="0BE4E3F0" w14:textId="77777777" w:rsidTr="00871653">
        <w:tc>
          <w:tcPr>
            <w:tcW w:w="2436" w:type="dxa"/>
          </w:tcPr>
          <w:p w14:paraId="7E7C416D" w14:textId="77777777" w:rsidR="006F06DE" w:rsidRDefault="006F06DE" w:rsidP="006F06DE">
            <w:pPr>
              <w:tabs>
                <w:tab w:val="left" w:pos="567"/>
              </w:tabs>
              <w:spacing w:after="0"/>
              <w:rPr>
                <w:rFonts w:ascii="Arial" w:hAnsi="Arial" w:cs="Arial"/>
                <w:b/>
              </w:rPr>
            </w:pPr>
            <w:r>
              <w:rPr>
                <w:rFonts w:ascii="Arial" w:hAnsi="Arial" w:cs="Arial"/>
                <w:b/>
              </w:rPr>
              <w:t>Target Completion Date</w:t>
            </w:r>
          </w:p>
          <w:p w14:paraId="7FE6F1F9" w14:textId="77777777" w:rsidR="006F06DE" w:rsidRPr="008836AC" w:rsidRDefault="006F06DE" w:rsidP="006F06DE">
            <w:pPr>
              <w:tabs>
                <w:tab w:val="left" w:pos="567"/>
              </w:tabs>
              <w:spacing w:after="0"/>
              <w:rPr>
                <w:rFonts w:ascii="Arial" w:hAnsi="Arial" w:cs="Arial"/>
                <w:b/>
              </w:rPr>
            </w:pPr>
            <w:r>
              <w:rPr>
                <w:rFonts w:ascii="Arial" w:hAnsi="Arial" w:cs="Arial"/>
                <w:b/>
              </w:rPr>
              <w:t>(indicate if changed)</w:t>
            </w:r>
          </w:p>
        </w:tc>
        <w:tc>
          <w:tcPr>
            <w:tcW w:w="1846" w:type="dxa"/>
          </w:tcPr>
          <w:p w14:paraId="35472518"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Study Item: </w:t>
            </w:r>
          </w:p>
          <w:p w14:paraId="2E56FC1C" w14:textId="0566E0A4" w:rsidR="006F06DE" w:rsidRPr="008836AC" w:rsidRDefault="006F06DE" w:rsidP="006F06DE">
            <w:pPr>
              <w:tabs>
                <w:tab w:val="left" w:pos="567"/>
              </w:tabs>
              <w:spacing w:after="0"/>
              <w:rPr>
                <w:rFonts w:ascii="Arial" w:hAnsi="Arial" w:cs="Arial"/>
                <w:lang w:eastAsia="ja-JP"/>
              </w:rPr>
            </w:pPr>
            <w:r w:rsidRPr="003301F8">
              <w:rPr>
                <w:rFonts w:ascii="Arial" w:hAnsi="Arial" w:cs="Arial"/>
              </w:rPr>
              <w:t>n/a</w:t>
            </w:r>
          </w:p>
        </w:tc>
        <w:tc>
          <w:tcPr>
            <w:tcW w:w="1842" w:type="dxa"/>
          </w:tcPr>
          <w:p w14:paraId="4F94A96A"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Core part: </w:t>
            </w:r>
          </w:p>
          <w:p w14:paraId="5A128F3E" w14:textId="6B15B7E1" w:rsidR="006F06DE" w:rsidRPr="008836AC" w:rsidRDefault="006F06DE" w:rsidP="006F06DE">
            <w:pPr>
              <w:tabs>
                <w:tab w:val="left" w:pos="567"/>
              </w:tabs>
              <w:spacing w:after="0"/>
              <w:rPr>
                <w:rFonts w:ascii="Arial" w:hAnsi="Arial" w:cs="Arial"/>
                <w:lang w:eastAsia="ja-JP"/>
              </w:rPr>
            </w:pPr>
            <w:r w:rsidRPr="003301F8">
              <w:rPr>
                <w:rFonts w:ascii="Arial" w:hAnsi="Arial" w:cs="Arial"/>
              </w:rPr>
              <w:t>0</w:t>
            </w:r>
            <w:r w:rsidR="00DC515F">
              <w:rPr>
                <w:rFonts w:ascii="Arial" w:hAnsi="Arial" w:cs="Arial"/>
              </w:rPr>
              <w:t>3</w:t>
            </w:r>
            <w:r w:rsidRPr="003301F8">
              <w:rPr>
                <w:rFonts w:ascii="Arial" w:hAnsi="Arial" w:cs="Arial"/>
              </w:rPr>
              <w:t>/202</w:t>
            </w:r>
            <w:r w:rsidR="00DC515F">
              <w:rPr>
                <w:rFonts w:ascii="Arial" w:hAnsi="Arial" w:cs="Arial"/>
              </w:rPr>
              <w:t>2</w:t>
            </w:r>
          </w:p>
        </w:tc>
        <w:tc>
          <w:tcPr>
            <w:tcW w:w="2268" w:type="dxa"/>
          </w:tcPr>
          <w:p w14:paraId="150E2BE5" w14:textId="3A23268D" w:rsidR="006F06DE" w:rsidRPr="008836AC" w:rsidRDefault="006F06DE" w:rsidP="006F06DE">
            <w:pPr>
              <w:tabs>
                <w:tab w:val="left" w:pos="567"/>
              </w:tabs>
              <w:spacing w:after="0"/>
              <w:rPr>
                <w:rFonts w:ascii="Arial" w:hAnsi="Arial" w:cs="Arial"/>
                <w:lang w:eastAsia="ja-JP"/>
              </w:rPr>
            </w:pPr>
            <w:r w:rsidRPr="003301F8">
              <w:rPr>
                <w:rFonts w:ascii="Arial" w:hAnsi="Arial" w:cs="Arial"/>
              </w:rPr>
              <w:t xml:space="preserve">Performance part: </w:t>
            </w:r>
            <w:r w:rsidR="00E37DC4">
              <w:rPr>
                <w:rFonts w:ascii="Arial" w:hAnsi="Arial" w:cs="Arial"/>
              </w:rPr>
              <w:t>0</w:t>
            </w:r>
            <w:r w:rsidR="003C15C9">
              <w:rPr>
                <w:rFonts w:ascii="Arial" w:hAnsi="Arial" w:cs="Arial"/>
              </w:rPr>
              <w:t>6</w:t>
            </w:r>
            <w:r w:rsidRPr="003301F8">
              <w:rPr>
                <w:rFonts w:ascii="Arial" w:hAnsi="Arial" w:cs="Arial"/>
              </w:rPr>
              <w:t>/202</w:t>
            </w:r>
            <w:r w:rsidR="00E37DC4">
              <w:rPr>
                <w:rFonts w:ascii="Arial" w:hAnsi="Arial" w:cs="Arial"/>
              </w:rPr>
              <w:t>2</w:t>
            </w:r>
          </w:p>
        </w:tc>
        <w:tc>
          <w:tcPr>
            <w:tcW w:w="1694" w:type="dxa"/>
            <w:gridSpan w:val="2"/>
          </w:tcPr>
          <w:p w14:paraId="4AB6A123" w14:textId="77777777" w:rsidR="006F06DE" w:rsidRPr="003301F8" w:rsidRDefault="006F06DE" w:rsidP="006F06DE">
            <w:pPr>
              <w:tabs>
                <w:tab w:val="left" w:pos="567"/>
              </w:tabs>
              <w:spacing w:after="0"/>
              <w:rPr>
                <w:rFonts w:ascii="Arial" w:hAnsi="Arial" w:cs="Arial"/>
              </w:rPr>
            </w:pPr>
            <w:r w:rsidRPr="003301F8">
              <w:rPr>
                <w:rFonts w:ascii="Arial" w:hAnsi="Arial" w:cs="Arial"/>
              </w:rPr>
              <w:t>Testing part:</w:t>
            </w:r>
          </w:p>
          <w:p w14:paraId="5BB6B905" w14:textId="5B50873E" w:rsidR="006F06DE" w:rsidRPr="006A7BCB" w:rsidRDefault="006F06DE" w:rsidP="006F06DE">
            <w:pPr>
              <w:tabs>
                <w:tab w:val="left" w:pos="567"/>
              </w:tabs>
              <w:spacing w:after="0"/>
              <w:rPr>
                <w:rFonts w:ascii="Arial" w:hAnsi="Arial" w:cs="Arial"/>
                <w:highlight w:val="yellow"/>
                <w:lang w:eastAsia="ja-JP"/>
              </w:rPr>
            </w:pPr>
            <w:r w:rsidRPr="003301F8">
              <w:rPr>
                <w:rFonts w:ascii="Arial" w:hAnsi="Arial" w:cs="Arial"/>
              </w:rPr>
              <w:t xml:space="preserve"> n/a</w:t>
            </w:r>
          </w:p>
        </w:tc>
      </w:tr>
      <w:tr w:rsidR="00496F78" w:rsidRPr="008836AC" w14:paraId="2EC56AAA" w14:textId="77777777" w:rsidTr="00871653">
        <w:tc>
          <w:tcPr>
            <w:tcW w:w="2436" w:type="dxa"/>
          </w:tcPr>
          <w:p w14:paraId="67092FF9" w14:textId="77777777" w:rsidR="00496F78" w:rsidRDefault="00496F78" w:rsidP="00496F78">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496F78" w:rsidRDefault="00496F78" w:rsidP="00496F7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8015173" w:rsidR="00496F78" w:rsidRPr="008836AC" w:rsidRDefault="00190A88" w:rsidP="00496F78">
            <w:pPr>
              <w:tabs>
                <w:tab w:val="left" w:pos="567"/>
              </w:tabs>
              <w:spacing w:after="0"/>
              <w:rPr>
                <w:rFonts w:ascii="Arial" w:hAnsi="Arial" w:cs="Arial"/>
                <w:lang w:eastAsia="ja-JP"/>
              </w:rPr>
            </w:pPr>
            <w:r w:rsidRPr="003301F8">
              <w:rPr>
                <w:rFonts w:ascii="Arial" w:hAnsi="Arial" w:cs="Arial"/>
              </w:rPr>
              <w:t>n/a</w:t>
            </w:r>
          </w:p>
        </w:tc>
        <w:tc>
          <w:tcPr>
            <w:tcW w:w="1842" w:type="dxa"/>
          </w:tcPr>
          <w:p w14:paraId="28B58AA7" w14:textId="77777777" w:rsidR="00496F78" w:rsidRDefault="00496F78" w:rsidP="00496F78">
            <w:pPr>
              <w:tabs>
                <w:tab w:val="left" w:pos="567"/>
              </w:tabs>
              <w:spacing w:after="0"/>
              <w:rPr>
                <w:rFonts w:ascii="Arial" w:hAnsi="Arial" w:cs="Arial"/>
                <w:lang w:eastAsia="ja-JP"/>
              </w:rPr>
            </w:pPr>
            <w:r>
              <w:rPr>
                <w:rFonts w:ascii="Arial" w:hAnsi="Arial" w:cs="Arial"/>
                <w:lang w:eastAsia="ja-JP"/>
              </w:rPr>
              <w:t xml:space="preserve">Core part: </w:t>
            </w:r>
          </w:p>
          <w:p w14:paraId="5794DFF7" w14:textId="74C02562" w:rsidR="00496F78" w:rsidRPr="008836AC" w:rsidRDefault="004C1B4F" w:rsidP="00496F78">
            <w:pPr>
              <w:tabs>
                <w:tab w:val="left" w:pos="567"/>
              </w:tabs>
              <w:spacing w:after="0"/>
              <w:rPr>
                <w:rFonts w:ascii="Arial" w:hAnsi="Arial" w:cs="Arial"/>
                <w:lang w:eastAsia="ja-JP"/>
              </w:rPr>
            </w:pPr>
            <w:r>
              <w:rPr>
                <w:rFonts w:ascii="Arial" w:hAnsi="Arial" w:cs="Arial"/>
                <w:color w:val="00B050"/>
                <w:lang w:eastAsia="ja-JP"/>
              </w:rPr>
              <w:t>10</w:t>
            </w:r>
            <w:r w:rsidR="00196067" w:rsidRPr="00196067">
              <w:rPr>
                <w:rFonts w:ascii="Arial" w:hAnsi="Arial" w:cs="Arial"/>
                <w:color w:val="00B050"/>
                <w:lang w:eastAsia="ja-JP"/>
              </w:rPr>
              <w:t>%</w:t>
            </w:r>
          </w:p>
        </w:tc>
        <w:tc>
          <w:tcPr>
            <w:tcW w:w="2268" w:type="dxa"/>
          </w:tcPr>
          <w:p w14:paraId="136039E2" w14:textId="77777777" w:rsidR="009818C5" w:rsidRDefault="00496F78" w:rsidP="00496F78">
            <w:pPr>
              <w:tabs>
                <w:tab w:val="left" w:pos="567"/>
              </w:tabs>
              <w:spacing w:after="0"/>
              <w:rPr>
                <w:rFonts w:ascii="Arial" w:hAnsi="Arial" w:cs="Arial"/>
                <w:lang w:eastAsia="ja-JP"/>
              </w:rPr>
            </w:pPr>
            <w:r>
              <w:rPr>
                <w:rFonts w:ascii="Arial" w:hAnsi="Arial" w:cs="Arial"/>
                <w:lang w:eastAsia="ja-JP"/>
              </w:rPr>
              <w:t>Performance Part:</w:t>
            </w:r>
          </w:p>
          <w:p w14:paraId="0560E286" w14:textId="245C6149" w:rsidR="00496F78" w:rsidRPr="008836AC" w:rsidRDefault="00496F78" w:rsidP="00496F78">
            <w:pPr>
              <w:tabs>
                <w:tab w:val="left" w:pos="567"/>
              </w:tabs>
              <w:spacing w:after="0"/>
              <w:rPr>
                <w:rFonts w:ascii="Arial" w:hAnsi="Arial" w:cs="Arial"/>
                <w:lang w:eastAsia="ja-JP"/>
              </w:rPr>
            </w:pPr>
            <w:r>
              <w:rPr>
                <w:rFonts w:ascii="Arial" w:hAnsi="Arial" w:cs="Arial"/>
                <w:lang w:eastAsia="ja-JP"/>
              </w:rPr>
              <w:t xml:space="preserve"> </w:t>
            </w:r>
            <w:r w:rsidR="004C1B4F" w:rsidRPr="004C1B4F">
              <w:rPr>
                <w:rFonts w:ascii="Arial" w:hAnsi="Arial" w:cs="Arial"/>
                <w:color w:val="00B050"/>
                <w:lang w:eastAsia="ja-JP"/>
              </w:rPr>
              <w:t>1</w:t>
            </w:r>
            <w:r w:rsidR="00CB15E3">
              <w:rPr>
                <w:rFonts w:ascii="Arial" w:hAnsi="Arial" w:cs="Arial"/>
                <w:color w:val="00B050"/>
                <w:lang w:eastAsia="ja-JP"/>
              </w:rPr>
              <w:t>0</w:t>
            </w:r>
            <w:r w:rsidRPr="00196067">
              <w:rPr>
                <w:rFonts w:ascii="Arial" w:hAnsi="Arial" w:cs="Arial"/>
                <w:color w:val="00B050"/>
                <w:lang w:eastAsia="ja-JP"/>
              </w:rPr>
              <w:t>%</w:t>
            </w:r>
          </w:p>
        </w:tc>
        <w:tc>
          <w:tcPr>
            <w:tcW w:w="1694" w:type="dxa"/>
            <w:gridSpan w:val="2"/>
          </w:tcPr>
          <w:p w14:paraId="0890F86E" w14:textId="77777777" w:rsidR="00190A88" w:rsidRDefault="00496F78" w:rsidP="00496F78">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F99C114" w:rsidR="00496F78" w:rsidRPr="006A7BCB" w:rsidRDefault="00190A88" w:rsidP="00496F78">
            <w:pPr>
              <w:tabs>
                <w:tab w:val="left" w:pos="567"/>
              </w:tabs>
              <w:spacing w:after="0"/>
              <w:rPr>
                <w:rFonts w:ascii="Arial" w:hAnsi="Arial" w:cs="Arial"/>
                <w:highlight w:val="yellow"/>
                <w:lang w:eastAsia="ja-JP"/>
              </w:rPr>
            </w:pPr>
            <w:r w:rsidRPr="003301F8">
              <w:rPr>
                <w:rFonts w:ascii="Arial" w:hAnsi="Arial" w:cs="Arial"/>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9238E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9238E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9238E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14306">
        <w:tc>
          <w:tcPr>
            <w:tcW w:w="2750" w:type="dxa"/>
            <w:gridSpan w:val="2"/>
          </w:tcPr>
          <w:p w14:paraId="08F3105B" w14:textId="77777777" w:rsidR="00EF4800" w:rsidRPr="00014306" w:rsidRDefault="00EF4800" w:rsidP="001A248F">
            <w:pPr>
              <w:tabs>
                <w:tab w:val="left" w:pos="567"/>
              </w:tabs>
              <w:spacing w:after="0"/>
              <w:rPr>
                <w:rFonts w:ascii="Arial" w:hAnsi="Arial" w:cs="Arial"/>
                <w:b/>
              </w:rPr>
            </w:pPr>
            <w:r w:rsidRPr="00014306">
              <w:rPr>
                <w:rFonts w:ascii="Arial" w:hAnsi="Arial" w:cs="Arial"/>
                <w:b/>
              </w:rPr>
              <w:t>Leading WG</w:t>
            </w:r>
          </w:p>
        </w:tc>
        <w:tc>
          <w:tcPr>
            <w:tcW w:w="7336" w:type="dxa"/>
          </w:tcPr>
          <w:p w14:paraId="6FC72931" w14:textId="320D24E9" w:rsidR="00EF4800" w:rsidRPr="00014306" w:rsidRDefault="004F6F68" w:rsidP="001A248F">
            <w:pPr>
              <w:tabs>
                <w:tab w:val="left" w:pos="567"/>
              </w:tabs>
              <w:spacing w:after="0"/>
              <w:rPr>
                <w:rFonts w:ascii="Arial" w:hAnsi="Arial" w:cs="Arial"/>
              </w:rPr>
            </w:pPr>
            <w:r w:rsidRPr="00014306">
              <w:rPr>
                <w:rFonts w:ascii="Arial" w:hAnsi="Arial" w:cs="Arial"/>
              </w:rPr>
              <w:t>RAN4</w:t>
            </w:r>
          </w:p>
        </w:tc>
      </w:tr>
      <w:tr w:rsidR="00014306" w:rsidRPr="008836AC" w14:paraId="5EF9AD31" w14:textId="77777777" w:rsidTr="00014306">
        <w:tc>
          <w:tcPr>
            <w:tcW w:w="1415" w:type="dxa"/>
            <w:vMerge w:val="restart"/>
            <w:vAlign w:val="center"/>
          </w:tcPr>
          <w:p w14:paraId="589FA298" w14:textId="77777777" w:rsidR="00014306" w:rsidRPr="008836AC" w:rsidRDefault="00014306" w:rsidP="00014306">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14306" w:rsidRPr="008836AC" w:rsidRDefault="00014306" w:rsidP="00014306">
            <w:pPr>
              <w:tabs>
                <w:tab w:val="left" w:pos="567"/>
              </w:tabs>
              <w:spacing w:after="0"/>
              <w:rPr>
                <w:rFonts w:ascii="Arial" w:hAnsi="Arial" w:cs="Arial"/>
                <w:b/>
              </w:rPr>
            </w:pPr>
            <w:r w:rsidRPr="008836AC">
              <w:rPr>
                <w:rFonts w:ascii="Arial" w:hAnsi="Arial" w:cs="Arial"/>
                <w:b/>
              </w:rPr>
              <w:t>Name</w:t>
            </w:r>
          </w:p>
        </w:tc>
        <w:tc>
          <w:tcPr>
            <w:tcW w:w="7336" w:type="dxa"/>
          </w:tcPr>
          <w:p w14:paraId="127CF618" w14:textId="7BD8514C" w:rsidR="00014306" w:rsidRPr="008836AC" w:rsidRDefault="00014306" w:rsidP="00014306">
            <w:pPr>
              <w:tabs>
                <w:tab w:val="left" w:pos="567"/>
              </w:tabs>
              <w:spacing w:after="0"/>
              <w:rPr>
                <w:rFonts w:ascii="Arial" w:hAnsi="Arial" w:cs="Arial"/>
                <w:lang w:eastAsia="ja-JP"/>
              </w:rPr>
            </w:pPr>
            <w:r>
              <w:rPr>
                <w:rFonts w:ascii="Arial" w:hAnsi="Arial" w:cs="Arial"/>
              </w:rPr>
              <w:t>Vasenkari, Petri</w:t>
            </w:r>
          </w:p>
        </w:tc>
      </w:tr>
      <w:tr w:rsidR="00014306" w:rsidRPr="008836AC" w14:paraId="36040647" w14:textId="77777777" w:rsidTr="00014306">
        <w:tc>
          <w:tcPr>
            <w:tcW w:w="1415" w:type="dxa"/>
            <w:vMerge/>
          </w:tcPr>
          <w:p w14:paraId="2B760CAA" w14:textId="77777777" w:rsidR="00014306" w:rsidRPr="008836AC" w:rsidRDefault="00014306" w:rsidP="00014306">
            <w:pPr>
              <w:tabs>
                <w:tab w:val="left" w:pos="567"/>
              </w:tabs>
              <w:rPr>
                <w:rFonts w:ascii="Arial" w:hAnsi="Arial" w:cs="Arial"/>
                <w:b/>
              </w:rPr>
            </w:pPr>
          </w:p>
        </w:tc>
        <w:tc>
          <w:tcPr>
            <w:tcW w:w="1335" w:type="dxa"/>
          </w:tcPr>
          <w:p w14:paraId="6AD0A3C2" w14:textId="77777777" w:rsidR="00014306" w:rsidRPr="008836AC" w:rsidRDefault="00014306" w:rsidP="00014306">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4B3C81F" w:rsidR="00014306" w:rsidRPr="008836AC" w:rsidRDefault="00014306" w:rsidP="00014306">
            <w:pPr>
              <w:tabs>
                <w:tab w:val="left" w:pos="567"/>
              </w:tabs>
              <w:spacing w:after="0"/>
              <w:rPr>
                <w:rFonts w:ascii="Arial" w:hAnsi="Arial" w:cs="Arial"/>
                <w:lang w:eastAsia="ja-JP"/>
              </w:rPr>
            </w:pPr>
            <w:r>
              <w:rPr>
                <w:rFonts w:ascii="Arial" w:hAnsi="Arial" w:cs="Arial"/>
              </w:rPr>
              <w:t>Nokia</w:t>
            </w:r>
          </w:p>
        </w:tc>
      </w:tr>
      <w:tr w:rsidR="00014306" w:rsidRPr="008836AC" w14:paraId="588EE5C8" w14:textId="77777777" w:rsidTr="00014306">
        <w:tc>
          <w:tcPr>
            <w:tcW w:w="1415" w:type="dxa"/>
            <w:vMerge/>
          </w:tcPr>
          <w:p w14:paraId="5371B18D" w14:textId="77777777" w:rsidR="00014306" w:rsidRPr="008836AC" w:rsidRDefault="00014306" w:rsidP="00014306">
            <w:pPr>
              <w:tabs>
                <w:tab w:val="left" w:pos="567"/>
              </w:tabs>
              <w:rPr>
                <w:rFonts w:ascii="Arial" w:hAnsi="Arial" w:cs="Arial"/>
                <w:b/>
              </w:rPr>
            </w:pPr>
          </w:p>
        </w:tc>
        <w:tc>
          <w:tcPr>
            <w:tcW w:w="1335" w:type="dxa"/>
          </w:tcPr>
          <w:p w14:paraId="4BB54D4E" w14:textId="77777777" w:rsidR="00014306" w:rsidRPr="008836AC" w:rsidRDefault="00014306" w:rsidP="00014306">
            <w:pPr>
              <w:tabs>
                <w:tab w:val="left" w:pos="567"/>
              </w:tabs>
              <w:spacing w:after="0"/>
              <w:rPr>
                <w:rFonts w:ascii="Arial" w:hAnsi="Arial" w:cs="Arial"/>
                <w:b/>
              </w:rPr>
            </w:pPr>
            <w:r w:rsidRPr="008836AC">
              <w:rPr>
                <w:rFonts w:ascii="Arial" w:hAnsi="Arial" w:cs="Arial"/>
                <w:b/>
              </w:rPr>
              <w:t>Email</w:t>
            </w:r>
          </w:p>
        </w:tc>
        <w:tc>
          <w:tcPr>
            <w:tcW w:w="7336" w:type="dxa"/>
          </w:tcPr>
          <w:p w14:paraId="0563966F" w14:textId="70111C4F" w:rsidR="00014306" w:rsidRPr="008836AC" w:rsidRDefault="00014306" w:rsidP="00014306">
            <w:pPr>
              <w:tabs>
                <w:tab w:val="left" w:pos="567"/>
              </w:tabs>
              <w:spacing w:after="0"/>
              <w:rPr>
                <w:rFonts w:ascii="Arial" w:hAnsi="Arial" w:cs="Arial"/>
              </w:rPr>
            </w:pPr>
            <w:r>
              <w:rPr>
                <w:rFonts w:ascii="Arial" w:hAnsi="Arial" w:cs="Arial"/>
              </w:rPr>
              <w:t>Petri.j.vasenkari@nokia.com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FA2D77">
      <w:pPr>
        <w:pStyle w:val="Heading1"/>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3940FBE" w:rsidR="00D22398" w:rsidRPr="008836AC" w:rsidRDefault="008F2186"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FA2D77">
      <w:pPr>
        <w:pStyle w:val="Heading1"/>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Pr="00F922A3" w:rsidRDefault="00701410" w:rsidP="00701410">
      <w:pPr>
        <w:pStyle w:val="Heading2"/>
        <w:rPr>
          <w:rFonts w:ascii="Times New Roman" w:hAnsi="Times New Roman"/>
          <w:lang w:eastAsia="ja-JP"/>
        </w:rPr>
      </w:pPr>
      <w:r w:rsidRPr="00F922A3">
        <w:rPr>
          <w:rFonts w:ascii="Times New Roman" w:hAnsi="Times New Roman"/>
          <w:lang w:eastAsia="ja-JP"/>
        </w:rPr>
        <w:lastRenderedPageBreak/>
        <w:t>2.4</w:t>
      </w:r>
      <w:r w:rsidRPr="00F922A3">
        <w:rPr>
          <w:rFonts w:ascii="Times New Roman" w:hAnsi="Times New Roman"/>
          <w:lang w:eastAsia="ja-JP"/>
        </w:rPr>
        <w:tab/>
        <w:t>RAN4</w:t>
      </w:r>
    </w:p>
    <w:p w14:paraId="40FFFE7A" w14:textId="2E40943B" w:rsidR="00701410" w:rsidRPr="00F922A3" w:rsidRDefault="00701410" w:rsidP="00701410">
      <w:pPr>
        <w:pStyle w:val="Heading4"/>
        <w:rPr>
          <w:rFonts w:ascii="Times New Roman" w:hAnsi="Times New Roman"/>
          <w:lang w:eastAsia="ja-JP"/>
        </w:rPr>
      </w:pPr>
      <w:r w:rsidRPr="00F922A3">
        <w:rPr>
          <w:rFonts w:ascii="Times New Roman" w:hAnsi="Times New Roman"/>
          <w:lang w:eastAsia="ja-JP"/>
        </w:rPr>
        <w:t>2.4.1</w:t>
      </w:r>
      <w:r w:rsidRPr="00F922A3">
        <w:rPr>
          <w:rFonts w:ascii="Times New Roman" w:hAnsi="Times New Roman"/>
          <w:lang w:eastAsia="ja-JP"/>
        </w:rPr>
        <w:tab/>
        <w:t>Agreements</w:t>
      </w:r>
    </w:p>
    <w:p w14:paraId="61E42643" w14:textId="3F7317BD" w:rsidR="009818C5" w:rsidRDefault="00BC68CF" w:rsidP="00BC68CF">
      <w:pPr>
        <w:pStyle w:val="ListParagraph"/>
        <w:numPr>
          <w:ilvl w:val="0"/>
          <w:numId w:val="24"/>
        </w:numPr>
        <w:ind w:leftChars="0"/>
        <w:rPr>
          <w:rFonts w:ascii="Times New Roman" w:hAnsi="Times New Roman"/>
        </w:rPr>
      </w:pPr>
      <w:r w:rsidRPr="00BC68CF">
        <w:rPr>
          <w:rFonts w:ascii="Times New Roman" w:hAnsi="Times New Roman"/>
        </w:rPr>
        <w:t>R4-2117548</w:t>
      </w:r>
      <w:r w:rsidRPr="00BC68CF">
        <w:rPr>
          <w:rFonts w:ascii="Times New Roman" w:hAnsi="Times New Roman"/>
        </w:rPr>
        <w:tab/>
        <w:t>TR 37.828 v0.0.1</w:t>
      </w:r>
    </w:p>
    <w:p w14:paraId="3D627AD6" w14:textId="4FC1EF96" w:rsidR="00BC68CF" w:rsidRDefault="00BC68CF" w:rsidP="00BC68CF">
      <w:pPr>
        <w:pStyle w:val="ListParagraph"/>
        <w:numPr>
          <w:ilvl w:val="0"/>
          <w:numId w:val="24"/>
        </w:numPr>
        <w:ind w:leftChars="0"/>
        <w:rPr>
          <w:rFonts w:ascii="Times New Roman" w:hAnsi="Times New Roman"/>
        </w:rPr>
      </w:pPr>
      <w:r w:rsidRPr="00BC68CF">
        <w:rPr>
          <w:rFonts w:ascii="Times New Roman" w:hAnsi="Times New Roman"/>
        </w:rPr>
        <w:t>R4-2117549</w:t>
      </w:r>
      <w:r w:rsidRPr="00BC68CF">
        <w:rPr>
          <w:rFonts w:ascii="Times New Roman" w:hAnsi="Times New Roman"/>
        </w:rPr>
        <w:tab/>
        <w:t>TP to FWA TR Background information</w:t>
      </w:r>
    </w:p>
    <w:p w14:paraId="5E1120A9" w14:textId="0026DEC5" w:rsidR="00BC68CF" w:rsidRDefault="00BC68CF" w:rsidP="00BC68CF">
      <w:pPr>
        <w:pStyle w:val="ListParagraph"/>
        <w:numPr>
          <w:ilvl w:val="0"/>
          <w:numId w:val="24"/>
        </w:numPr>
        <w:ind w:leftChars="0"/>
        <w:rPr>
          <w:rFonts w:ascii="Times New Roman" w:hAnsi="Times New Roman"/>
        </w:rPr>
      </w:pPr>
      <w:r w:rsidRPr="00BC68CF">
        <w:rPr>
          <w:rFonts w:ascii="Times New Roman" w:hAnsi="Times New Roman"/>
        </w:rPr>
        <w:t>R4-2119881</w:t>
      </w:r>
      <w:r w:rsidRPr="00BC68CF">
        <w:rPr>
          <w:rFonts w:ascii="Times New Roman" w:hAnsi="Times New Roman"/>
        </w:rPr>
        <w:tab/>
        <w:t>CR for 37.880: ACS of PSNB handset receivers</w:t>
      </w:r>
    </w:p>
    <w:p w14:paraId="6E3CD5C0" w14:textId="5EF89BB5" w:rsidR="00BC68CF" w:rsidRDefault="00BC68CF" w:rsidP="00BC68CF">
      <w:pPr>
        <w:pStyle w:val="ListParagraph"/>
        <w:numPr>
          <w:ilvl w:val="0"/>
          <w:numId w:val="24"/>
        </w:numPr>
        <w:ind w:leftChars="0"/>
        <w:rPr>
          <w:rFonts w:ascii="Times New Roman" w:hAnsi="Times New Roman"/>
        </w:rPr>
      </w:pPr>
      <w:r w:rsidRPr="00BC68CF">
        <w:rPr>
          <w:rFonts w:ascii="Times New Roman" w:hAnsi="Times New Roman"/>
        </w:rPr>
        <w:t>R4-2117245</w:t>
      </w:r>
      <w:r w:rsidRPr="00BC68CF">
        <w:rPr>
          <w:rFonts w:ascii="Times New Roman" w:hAnsi="Times New Roman"/>
        </w:rPr>
        <w:tab/>
        <w:t>TP to TR 37.828: Coexistence study for High-power UE Vs NB-IoT operation for fixed-wireless/vehicle-mounted use cases in Band 13 and Band n13</w:t>
      </w:r>
    </w:p>
    <w:p w14:paraId="027A5556" w14:textId="21E75973" w:rsidR="00BC68CF" w:rsidRDefault="00BC68CF" w:rsidP="00BC68CF">
      <w:pPr>
        <w:pStyle w:val="ListParagraph"/>
        <w:numPr>
          <w:ilvl w:val="0"/>
          <w:numId w:val="24"/>
        </w:numPr>
        <w:ind w:leftChars="0"/>
        <w:rPr>
          <w:rFonts w:ascii="Times New Roman" w:hAnsi="Times New Roman"/>
        </w:rPr>
      </w:pPr>
      <w:r w:rsidRPr="00BC68CF">
        <w:rPr>
          <w:rFonts w:ascii="Times New Roman" w:hAnsi="Times New Roman"/>
        </w:rPr>
        <w:t>R4-2117246</w:t>
      </w:r>
      <w:r w:rsidRPr="00BC68CF">
        <w:rPr>
          <w:rFonts w:ascii="Times New Roman" w:hAnsi="Times New Roman"/>
        </w:rPr>
        <w:tab/>
        <w:t>TP to TR 37.828: Coexistence study for High-power UE Vs LTE/NR operation for fixed-wireless/vehicle-mounted use cases in Band 13 and Band n13</w:t>
      </w:r>
    </w:p>
    <w:p w14:paraId="435F4E72" w14:textId="6922E3F6" w:rsidR="00BC68CF" w:rsidRDefault="00BC68CF" w:rsidP="00BC68CF">
      <w:pPr>
        <w:pStyle w:val="ListParagraph"/>
        <w:numPr>
          <w:ilvl w:val="0"/>
          <w:numId w:val="24"/>
        </w:numPr>
        <w:ind w:leftChars="0"/>
        <w:rPr>
          <w:rFonts w:ascii="Times New Roman" w:hAnsi="Times New Roman"/>
        </w:rPr>
      </w:pPr>
      <w:r w:rsidRPr="00BC68CF">
        <w:rPr>
          <w:rFonts w:ascii="Times New Roman" w:hAnsi="Times New Roman"/>
        </w:rPr>
        <w:t>R4-2117550</w:t>
      </w:r>
      <w:r w:rsidRPr="00BC68CF">
        <w:rPr>
          <w:rFonts w:ascii="Times New Roman" w:hAnsi="Times New Roman"/>
        </w:rPr>
        <w:tab/>
        <w:t>TP to FWA TR General NR UE Tx requirements</w:t>
      </w:r>
    </w:p>
    <w:p w14:paraId="7A90504C" w14:textId="0A04A25F" w:rsidR="00BC68CF" w:rsidRDefault="00BC68CF" w:rsidP="00BC68CF">
      <w:pPr>
        <w:pStyle w:val="ListParagraph"/>
        <w:numPr>
          <w:ilvl w:val="0"/>
          <w:numId w:val="24"/>
        </w:numPr>
        <w:ind w:leftChars="0"/>
        <w:rPr>
          <w:rFonts w:ascii="Times New Roman" w:hAnsi="Times New Roman"/>
        </w:rPr>
      </w:pPr>
      <w:r w:rsidRPr="00BC68CF">
        <w:rPr>
          <w:rFonts w:ascii="Times New Roman" w:hAnsi="Times New Roman"/>
        </w:rPr>
        <w:t>R4-2117551</w:t>
      </w:r>
      <w:r w:rsidRPr="00BC68CF">
        <w:rPr>
          <w:rFonts w:ascii="Times New Roman" w:hAnsi="Times New Roman"/>
        </w:rPr>
        <w:tab/>
        <w:t>TP to FWA TR General E-UTRA UE Tx requirements</w:t>
      </w:r>
    </w:p>
    <w:p w14:paraId="6ED5C411" w14:textId="77777777" w:rsidR="00B56E68" w:rsidRPr="00F922A3" w:rsidRDefault="00B56E68" w:rsidP="00B56E68">
      <w:pPr>
        <w:pStyle w:val="ListParagraph"/>
        <w:ind w:leftChars="0" w:left="720"/>
        <w:rPr>
          <w:rFonts w:ascii="Times New Roman" w:hAnsi="Times New Roman"/>
        </w:rPr>
      </w:pPr>
    </w:p>
    <w:p w14:paraId="2DBD78E0" w14:textId="77777777" w:rsidR="00F8282D" w:rsidRPr="00F922A3" w:rsidRDefault="00F8282D" w:rsidP="00F8282D">
      <w:pPr>
        <w:pStyle w:val="Heading4"/>
        <w:rPr>
          <w:rFonts w:ascii="Times New Roman" w:hAnsi="Times New Roman"/>
          <w:lang w:eastAsia="ja-JP"/>
        </w:rPr>
      </w:pPr>
      <w:r w:rsidRPr="00F922A3">
        <w:rPr>
          <w:rFonts w:ascii="Times New Roman" w:hAnsi="Times New Roman"/>
          <w:lang w:eastAsia="ja-JP"/>
        </w:rPr>
        <w:t>2.4.2</w:t>
      </w:r>
      <w:r w:rsidRPr="00F922A3">
        <w:rPr>
          <w:rFonts w:ascii="Times New Roman" w:hAnsi="Times New Roman"/>
          <w:lang w:eastAsia="ja-JP"/>
        </w:rPr>
        <w:tab/>
        <w:t>Remaining Open issues</w:t>
      </w:r>
    </w:p>
    <w:p w14:paraId="491DFF82" w14:textId="46605E8F" w:rsidR="00DF16BB" w:rsidRDefault="00534F68" w:rsidP="00F8282D">
      <w:pPr>
        <w:pStyle w:val="ListParagraph"/>
        <w:numPr>
          <w:ilvl w:val="0"/>
          <w:numId w:val="24"/>
        </w:numPr>
        <w:ind w:leftChars="0"/>
        <w:rPr>
          <w:rFonts w:ascii="Times New Roman" w:hAnsi="Times New Roman"/>
        </w:rPr>
      </w:pPr>
      <w:r w:rsidRPr="00534F68">
        <w:rPr>
          <w:rFonts w:ascii="Times New Roman" w:hAnsi="Times New Roman"/>
        </w:rPr>
        <w:t>Coexistence with public safety systems</w:t>
      </w:r>
    </w:p>
    <w:p w14:paraId="7A1869E4" w14:textId="0ABF6030" w:rsidR="00B56E68" w:rsidRDefault="00B56E68" w:rsidP="00F8282D">
      <w:pPr>
        <w:pStyle w:val="ListParagraph"/>
        <w:numPr>
          <w:ilvl w:val="0"/>
          <w:numId w:val="24"/>
        </w:numPr>
        <w:ind w:leftChars="0"/>
        <w:rPr>
          <w:rFonts w:ascii="Times New Roman" w:hAnsi="Times New Roman"/>
        </w:rPr>
      </w:pPr>
      <w:r>
        <w:rPr>
          <w:rFonts w:ascii="Times New Roman" w:hAnsi="Times New Roman"/>
        </w:rPr>
        <w:t>NR MPR for CH BWs &gt; 10 MHz</w:t>
      </w:r>
    </w:p>
    <w:p w14:paraId="1815170B" w14:textId="024BDBAC" w:rsidR="00F8282D" w:rsidRDefault="00F8282D" w:rsidP="00F8282D">
      <w:pPr>
        <w:pStyle w:val="ListParagraph"/>
        <w:numPr>
          <w:ilvl w:val="0"/>
          <w:numId w:val="24"/>
        </w:numPr>
        <w:ind w:leftChars="0"/>
        <w:rPr>
          <w:rFonts w:ascii="Times New Roman" w:hAnsi="Times New Roman"/>
        </w:rPr>
      </w:pPr>
      <w:r w:rsidRPr="00F922A3">
        <w:rPr>
          <w:rFonts w:ascii="Times New Roman" w:hAnsi="Times New Roman"/>
        </w:rPr>
        <w:t>Band combination related technical work</w:t>
      </w:r>
    </w:p>
    <w:p w14:paraId="3337110E" w14:textId="77777777" w:rsidR="00B56E68" w:rsidRPr="00B56E68" w:rsidRDefault="00B56E68" w:rsidP="00B56E68"/>
    <w:p w14:paraId="004183D4" w14:textId="65DF325A" w:rsidR="00A64B8E" w:rsidRDefault="00B56E68" w:rsidP="00B56E68">
      <w:pPr>
        <w:pStyle w:val="Heading4"/>
        <w:rPr>
          <w:rFonts w:ascii="Times New Roman" w:hAnsi="Times New Roman"/>
        </w:rPr>
      </w:pPr>
      <w:r w:rsidRPr="00F922A3">
        <w:rPr>
          <w:rFonts w:ascii="Times New Roman" w:hAnsi="Times New Roman"/>
          <w:lang w:eastAsia="ja-JP"/>
        </w:rPr>
        <w:t>2.4.</w:t>
      </w:r>
      <w:r>
        <w:rPr>
          <w:rFonts w:ascii="Times New Roman" w:hAnsi="Times New Roman"/>
          <w:lang w:eastAsia="ja-JP"/>
        </w:rPr>
        <w:t>3</w:t>
      </w:r>
      <w:r w:rsidRPr="00F922A3">
        <w:rPr>
          <w:rFonts w:ascii="Times New Roman" w:hAnsi="Times New Roman"/>
          <w:lang w:eastAsia="ja-JP"/>
        </w:rPr>
        <w:tab/>
      </w:r>
      <w:r>
        <w:rPr>
          <w:rFonts w:ascii="Times New Roman" w:hAnsi="Times New Roman"/>
          <w:lang w:eastAsia="ja-JP"/>
        </w:rPr>
        <w:t>Applicable band combinations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B56E68" w:rsidRPr="00CB5858" w14:paraId="16843B7E" w14:textId="77777777" w:rsidTr="00A2671C">
        <w:tc>
          <w:tcPr>
            <w:tcW w:w="819" w:type="dxa"/>
            <w:shd w:val="clear" w:color="auto" w:fill="auto"/>
          </w:tcPr>
          <w:p w14:paraId="2717C7B4" w14:textId="77777777" w:rsidR="00B56E68" w:rsidRDefault="00B56E68" w:rsidP="00A2671C">
            <w:pPr>
              <w:pStyle w:val="TAH"/>
            </w:pPr>
            <w:r>
              <w:t>Band</w:t>
            </w:r>
          </w:p>
        </w:tc>
        <w:tc>
          <w:tcPr>
            <w:tcW w:w="3530" w:type="dxa"/>
            <w:shd w:val="clear" w:color="auto" w:fill="auto"/>
          </w:tcPr>
          <w:p w14:paraId="56551670" w14:textId="77777777" w:rsidR="00B56E68" w:rsidRDefault="00B56E68" w:rsidP="00A2671C">
            <w:pPr>
              <w:pStyle w:val="TAH"/>
            </w:pPr>
            <w:r>
              <w:t>contact company (email address)</w:t>
            </w:r>
          </w:p>
        </w:tc>
        <w:tc>
          <w:tcPr>
            <w:tcW w:w="2450" w:type="dxa"/>
            <w:shd w:val="clear" w:color="auto" w:fill="auto"/>
          </w:tcPr>
          <w:p w14:paraId="194A9C8F" w14:textId="77777777" w:rsidR="00B56E68" w:rsidRDefault="00B56E68" w:rsidP="00A2671C">
            <w:pPr>
              <w:pStyle w:val="TAH"/>
            </w:pPr>
            <w:r>
              <w:t>other supporters (min. 3)</w:t>
            </w:r>
          </w:p>
        </w:tc>
        <w:tc>
          <w:tcPr>
            <w:tcW w:w="1035" w:type="dxa"/>
          </w:tcPr>
          <w:p w14:paraId="5E64D391" w14:textId="77777777" w:rsidR="00B56E68" w:rsidRDefault="00B56E68" w:rsidP="00A2671C">
            <w:pPr>
              <w:pStyle w:val="TAH"/>
            </w:pPr>
            <w:r>
              <w:t>Status</w:t>
            </w:r>
          </w:p>
        </w:tc>
        <w:tc>
          <w:tcPr>
            <w:tcW w:w="1794" w:type="dxa"/>
          </w:tcPr>
          <w:p w14:paraId="5D1555AA" w14:textId="77777777" w:rsidR="00B56E68" w:rsidRDefault="00B56E68" w:rsidP="00A2671C">
            <w:pPr>
              <w:pStyle w:val="TAH"/>
            </w:pPr>
            <w:r>
              <w:t>Release independent from</w:t>
            </w:r>
          </w:p>
        </w:tc>
      </w:tr>
      <w:tr w:rsidR="00B56E68" w:rsidRPr="00CB5858" w14:paraId="446A8966" w14:textId="77777777" w:rsidTr="00A2671C">
        <w:tc>
          <w:tcPr>
            <w:tcW w:w="819" w:type="dxa"/>
            <w:shd w:val="clear" w:color="auto" w:fill="auto"/>
          </w:tcPr>
          <w:p w14:paraId="69EB175B" w14:textId="77777777" w:rsidR="00B56E68" w:rsidRDefault="00B56E68" w:rsidP="00A2671C">
            <w:pPr>
              <w:pStyle w:val="TAC"/>
            </w:pPr>
            <w:r>
              <w:t>5</w:t>
            </w:r>
          </w:p>
        </w:tc>
        <w:tc>
          <w:tcPr>
            <w:tcW w:w="3530" w:type="dxa"/>
            <w:shd w:val="clear" w:color="auto" w:fill="auto"/>
          </w:tcPr>
          <w:p w14:paraId="7AEBDBF1" w14:textId="77777777" w:rsidR="00B56E68" w:rsidRDefault="00B56E68" w:rsidP="00A2671C">
            <w:pPr>
              <w:pStyle w:val="TAC"/>
            </w:pPr>
            <w:r w:rsidRPr="009A76B6">
              <w:t>sebastian.thalanany@uscellular.com</w:t>
            </w:r>
          </w:p>
        </w:tc>
        <w:tc>
          <w:tcPr>
            <w:tcW w:w="2450" w:type="dxa"/>
            <w:shd w:val="clear" w:color="auto" w:fill="auto"/>
          </w:tcPr>
          <w:p w14:paraId="45619D3E" w14:textId="77777777" w:rsidR="00B56E68" w:rsidRDefault="00B56E68" w:rsidP="00A2671C">
            <w:pPr>
              <w:pStyle w:val="TAC"/>
            </w:pPr>
            <w:r>
              <w:t xml:space="preserve">Nokia, </w:t>
            </w:r>
            <w:r w:rsidRPr="00706E8C">
              <w:t>Ericsson and Samsung</w:t>
            </w:r>
          </w:p>
        </w:tc>
        <w:tc>
          <w:tcPr>
            <w:tcW w:w="1035" w:type="dxa"/>
          </w:tcPr>
          <w:p w14:paraId="4CDA348E" w14:textId="77777777" w:rsidR="00B56E68" w:rsidRDefault="00B56E68" w:rsidP="00A2671C">
            <w:pPr>
              <w:pStyle w:val="TAC"/>
            </w:pPr>
            <w:r>
              <w:t>Ongoing</w:t>
            </w:r>
          </w:p>
        </w:tc>
        <w:tc>
          <w:tcPr>
            <w:tcW w:w="1794" w:type="dxa"/>
          </w:tcPr>
          <w:p w14:paraId="6A1F0E0A" w14:textId="77777777" w:rsidR="00B56E68" w:rsidRDefault="00B56E68" w:rsidP="00A2671C">
            <w:pPr>
              <w:pStyle w:val="TAC"/>
            </w:pPr>
            <w:r w:rsidRPr="009A76B6">
              <w:t>Rel-10...16 (tbd)</w:t>
            </w:r>
          </w:p>
        </w:tc>
      </w:tr>
      <w:tr w:rsidR="00B56E68" w:rsidRPr="00CB5858" w14:paraId="04B2F082" w14:textId="77777777" w:rsidTr="00A2671C">
        <w:tc>
          <w:tcPr>
            <w:tcW w:w="819" w:type="dxa"/>
            <w:shd w:val="clear" w:color="auto" w:fill="auto"/>
          </w:tcPr>
          <w:p w14:paraId="4625D9E2" w14:textId="77777777" w:rsidR="00B56E68" w:rsidRDefault="00B56E68" w:rsidP="00A2671C">
            <w:pPr>
              <w:pStyle w:val="TAC"/>
            </w:pPr>
            <w:r>
              <w:t>12</w:t>
            </w:r>
          </w:p>
        </w:tc>
        <w:tc>
          <w:tcPr>
            <w:tcW w:w="3530" w:type="dxa"/>
            <w:shd w:val="clear" w:color="auto" w:fill="auto"/>
          </w:tcPr>
          <w:p w14:paraId="3524860C" w14:textId="77777777" w:rsidR="00B56E68" w:rsidRPr="0007034D" w:rsidRDefault="00B56E68" w:rsidP="00A2671C">
            <w:pPr>
              <w:pStyle w:val="TAC"/>
            </w:pPr>
            <w:r w:rsidRPr="009A76B6">
              <w:t>sebastian.thalanany@uscellular.com</w:t>
            </w:r>
          </w:p>
        </w:tc>
        <w:tc>
          <w:tcPr>
            <w:tcW w:w="2450" w:type="dxa"/>
            <w:shd w:val="clear" w:color="auto" w:fill="auto"/>
          </w:tcPr>
          <w:p w14:paraId="5537571F" w14:textId="77777777" w:rsidR="00B56E68" w:rsidRDefault="00B56E68" w:rsidP="00A2671C">
            <w:pPr>
              <w:pStyle w:val="TAC"/>
            </w:pPr>
            <w:r>
              <w:t xml:space="preserve">Nokia, </w:t>
            </w:r>
            <w:r w:rsidRPr="00706E8C">
              <w:t>Ericsson and Samsung</w:t>
            </w:r>
          </w:p>
        </w:tc>
        <w:tc>
          <w:tcPr>
            <w:tcW w:w="1035" w:type="dxa"/>
          </w:tcPr>
          <w:p w14:paraId="47161528" w14:textId="77777777" w:rsidR="00B56E68" w:rsidRDefault="00B56E68" w:rsidP="00A2671C">
            <w:pPr>
              <w:pStyle w:val="TAC"/>
            </w:pPr>
            <w:r w:rsidRPr="002228C4">
              <w:t>Ongoing</w:t>
            </w:r>
          </w:p>
        </w:tc>
        <w:tc>
          <w:tcPr>
            <w:tcW w:w="1794" w:type="dxa"/>
          </w:tcPr>
          <w:p w14:paraId="353671A7" w14:textId="77777777" w:rsidR="00B56E68" w:rsidRPr="002228C4" w:rsidRDefault="00B56E68" w:rsidP="00A2671C">
            <w:pPr>
              <w:pStyle w:val="TAC"/>
            </w:pPr>
            <w:r w:rsidRPr="009A76B6">
              <w:t>Rel-10...16 (tbd)</w:t>
            </w:r>
          </w:p>
        </w:tc>
      </w:tr>
      <w:tr w:rsidR="00B56E68" w:rsidRPr="00CB5858" w14:paraId="3A0DE01F" w14:textId="77777777" w:rsidTr="00A2671C">
        <w:tc>
          <w:tcPr>
            <w:tcW w:w="819" w:type="dxa"/>
            <w:shd w:val="clear" w:color="auto" w:fill="auto"/>
          </w:tcPr>
          <w:p w14:paraId="5FC160B9" w14:textId="77777777" w:rsidR="00B56E68" w:rsidRDefault="00B56E68" w:rsidP="00A2671C">
            <w:pPr>
              <w:pStyle w:val="TAC"/>
            </w:pPr>
            <w:r>
              <w:t>13</w:t>
            </w:r>
          </w:p>
        </w:tc>
        <w:tc>
          <w:tcPr>
            <w:tcW w:w="3530" w:type="dxa"/>
            <w:shd w:val="clear" w:color="auto" w:fill="auto"/>
          </w:tcPr>
          <w:p w14:paraId="18A88D93" w14:textId="77777777" w:rsidR="00B56E68" w:rsidRPr="0007034D" w:rsidRDefault="00B56E68" w:rsidP="00A2671C">
            <w:pPr>
              <w:pStyle w:val="TAC"/>
            </w:pPr>
            <w:r w:rsidRPr="009A76B6">
              <w:t>zheng.zhao@VERIZONWIRELESS.COM</w:t>
            </w:r>
          </w:p>
        </w:tc>
        <w:tc>
          <w:tcPr>
            <w:tcW w:w="2450" w:type="dxa"/>
            <w:shd w:val="clear" w:color="auto" w:fill="auto"/>
          </w:tcPr>
          <w:p w14:paraId="154BF741" w14:textId="77777777" w:rsidR="00B56E68" w:rsidRDefault="00B56E68" w:rsidP="00A2671C">
            <w:pPr>
              <w:pStyle w:val="TAC"/>
            </w:pPr>
            <w:r w:rsidRPr="0007034D">
              <w:t>Nokia,</w:t>
            </w:r>
            <w:r>
              <w:t xml:space="preserve"> Ericsson, Qualcomm and Samsung</w:t>
            </w:r>
          </w:p>
        </w:tc>
        <w:tc>
          <w:tcPr>
            <w:tcW w:w="1035" w:type="dxa"/>
          </w:tcPr>
          <w:p w14:paraId="1E592A98" w14:textId="77777777" w:rsidR="00B56E68" w:rsidRDefault="00B56E68" w:rsidP="00A2671C">
            <w:pPr>
              <w:pStyle w:val="TAC"/>
            </w:pPr>
            <w:r w:rsidRPr="002228C4">
              <w:t>Ongoing</w:t>
            </w:r>
          </w:p>
        </w:tc>
        <w:tc>
          <w:tcPr>
            <w:tcW w:w="1794" w:type="dxa"/>
          </w:tcPr>
          <w:p w14:paraId="5DC3C29D" w14:textId="77777777" w:rsidR="00B56E68" w:rsidRPr="002228C4" w:rsidRDefault="00B56E68" w:rsidP="00A2671C">
            <w:pPr>
              <w:pStyle w:val="TAC"/>
            </w:pPr>
            <w:r w:rsidRPr="009A76B6">
              <w:t>Rel-10...16 (tbd)</w:t>
            </w:r>
          </w:p>
        </w:tc>
      </w:tr>
      <w:tr w:rsidR="00B56E68" w:rsidRPr="00CB5858" w14:paraId="539CC6B7" w14:textId="77777777" w:rsidTr="00A2671C">
        <w:tc>
          <w:tcPr>
            <w:tcW w:w="819" w:type="dxa"/>
            <w:shd w:val="clear" w:color="auto" w:fill="auto"/>
          </w:tcPr>
          <w:p w14:paraId="415BCBFF" w14:textId="77777777" w:rsidR="00B56E68" w:rsidRDefault="00B56E68" w:rsidP="00A2671C">
            <w:pPr>
              <w:pStyle w:val="TAC"/>
            </w:pPr>
            <w:r>
              <w:t>n5</w:t>
            </w:r>
          </w:p>
        </w:tc>
        <w:tc>
          <w:tcPr>
            <w:tcW w:w="3530" w:type="dxa"/>
            <w:shd w:val="clear" w:color="auto" w:fill="auto"/>
          </w:tcPr>
          <w:p w14:paraId="79ADBB18" w14:textId="77777777" w:rsidR="00B56E68" w:rsidRPr="0007034D" w:rsidRDefault="00B56E68" w:rsidP="00A2671C">
            <w:pPr>
              <w:pStyle w:val="TAC"/>
            </w:pPr>
            <w:r w:rsidRPr="009A76B6">
              <w:t>sebastian.thalanany@uscellular.com</w:t>
            </w:r>
          </w:p>
        </w:tc>
        <w:tc>
          <w:tcPr>
            <w:tcW w:w="2450" w:type="dxa"/>
            <w:shd w:val="clear" w:color="auto" w:fill="auto"/>
          </w:tcPr>
          <w:p w14:paraId="18EF702C" w14:textId="77777777" w:rsidR="00B56E68" w:rsidRDefault="00B56E68" w:rsidP="00A2671C">
            <w:pPr>
              <w:pStyle w:val="TAC"/>
            </w:pPr>
            <w:r>
              <w:t xml:space="preserve">Nokia, </w:t>
            </w:r>
            <w:r w:rsidRPr="00706E8C">
              <w:t>Ericsson and Samsung</w:t>
            </w:r>
          </w:p>
        </w:tc>
        <w:tc>
          <w:tcPr>
            <w:tcW w:w="1035" w:type="dxa"/>
          </w:tcPr>
          <w:p w14:paraId="34AF038E" w14:textId="77777777" w:rsidR="00B56E68" w:rsidRDefault="00B56E68" w:rsidP="00A2671C">
            <w:pPr>
              <w:pStyle w:val="TAC"/>
            </w:pPr>
            <w:r w:rsidRPr="002228C4">
              <w:t>Ongoing</w:t>
            </w:r>
          </w:p>
        </w:tc>
        <w:tc>
          <w:tcPr>
            <w:tcW w:w="1794" w:type="dxa"/>
          </w:tcPr>
          <w:p w14:paraId="39282193" w14:textId="77777777" w:rsidR="00B56E68" w:rsidRPr="002228C4" w:rsidRDefault="00B56E68" w:rsidP="00A2671C">
            <w:pPr>
              <w:pStyle w:val="TAC"/>
            </w:pPr>
            <w:r>
              <w:t>Rel-15...16 (tbd)</w:t>
            </w:r>
          </w:p>
        </w:tc>
      </w:tr>
      <w:tr w:rsidR="00B56E68" w:rsidRPr="00CB5858" w14:paraId="31796BCD" w14:textId="77777777" w:rsidTr="00A2671C">
        <w:tc>
          <w:tcPr>
            <w:tcW w:w="819" w:type="dxa"/>
            <w:shd w:val="clear" w:color="auto" w:fill="auto"/>
          </w:tcPr>
          <w:p w14:paraId="40802ACE" w14:textId="77777777" w:rsidR="00B56E68" w:rsidRDefault="00B56E68" w:rsidP="00A2671C">
            <w:pPr>
              <w:pStyle w:val="TAC"/>
            </w:pPr>
            <w:r>
              <w:t>n13</w:t>
            </w:r>
          </w:p>
        </w:tc>
        <w:tc>
          <w:tcPr>
            <w:tcW w:w="3530" w:type="dxa"/>
            <w:shd w:val="clear" w:color="auto" w:fill="auto"/>
          </w:tcPr>
          <w:p w14:paraId="0FF6EFE3" w14:textId="77777777" w:rsidR="00B56E68" w:rsidRPr="0007034D" w:rsidRDefault="00B56E68" w:rsidP="00A2671C">
            <w:pPr>
              <w:pStyle w:val="TAC"/>
            </w:pPr>
            <w:r w:rsidRPr="009A76B6">
              <w:t>zheng.zhao@VERIZONWIRELESS.COM</w:t>
            </w:r>
          </w:p>
        </w:tc>
        <w:tc>
          <w:tcPr>
            <w:tcW w:w="2450" w:type="dxa"/>
            <w:shd w:val="clear" w:color="auto" w:fill="auto"/>
          </w:tcPr>
          <w:p w14:paraId="0F5DA325" w14:textId="77777777" w:rsidR="00B56E68" w:rsidRDefault="00B56E68" w:rsidP="00A2671C">
            <w:pPr>
              <w:pStyle w:val="TAC"/>
            </w:pPr>
            <w:r w:rsidRPr="0007034D">
              <w:t>Nokia,</w:t>
            </w:r>
            <w:r>
              <w:t>,Ericsson, Qualcomm and Samsung</w:t>
            </w:r>
          </w:p>
        </w:tc>
        <w:tc>
          <w:tcPr>
            <w:tcW w:w="1035" w:type="dxa"/>
          </w:tcPr>
          <w:p w14:paraId="16488774" w14:textId="77777777" w:rsidR="00B56E68" w:rsidRDefault="00B56E68" w:rsidP="00A2671C">
            <w:pPr>
              <w:pStyle w:val="TAC"/>
            </w:pPr>
            <w:r w:rsidRPr="002228C4">
              <w:t>Ongoing</w:t>
            </w:r>
          </w:p>
        </w:tc>
        <w:tc>
          <w:tcPr>
            <w:tcW w:w="1794" w:type="dxa"/>
          </w:tcPr>
          <w:p w14:paraId="77812BC7" w14:textId="77777777" w:rsidR="00B56E68" w:rsidRPr="002228C4" w:rsidRDefault="00B56E68" w:rsidP="00A2671C">
            <w:pPr>
              <w:pStyle w:val="TAC"/>
            </w:pPr>
            <w:r>
              <w:t>Rel-15...16 (tbd)</w:t>
            </w:r>
          </w:p>
        </w:tc>
      </w:tr>
      <w:tr w:rsidR="00B56E68" w:rsidRPr="00CB5858" w14:paraId="161E84D2" w14:textId="77777777" w:rsidTr="00A2671C">
        <w:tc>
          <w:tcPr>
            <w:tcW w:w="819" w:type="dxa"/>
            <w:shd w:val="clear" w:color="auto" w:fill="auto"/>
          </w:tcPr>
          <w:p w14:paraId="1A2970B7" w14:textId="77777777" w:rsidR="00B56E68" w:rsidRDefault="00B56E68" w:rsidP="00A2671C">
            <w:pPr>
              <w:pStyle w:val="TAC"/>
            </w:pPr>
            <w:r>
              <w:t>n26</w:t>
            </w:r>
          </w:p>
        </w:tc>
        <w:tc>
          <w:tcPr>
            <w:tcW w:w="3530" w:type="dxa"/>
            <w:shd w:val="clear" w:color="auto" w:fill="auto"/>
          </w:tcPr>
          <w:p w14:paraId="42D5DCC5" w14:textId="77777777" w:rsidR="00B56E68" w:rsidRPr="009A76B6" w:rsidRDefault="00B56E68" w:rsidP="00A2671C">
            <w:pPr>
              <w:pStyle w:val="TAC"/>
            </w:pPr>
            <w:r w:rsidRPr="009A76B6">
              <w:t>bill.shvodian@t-mobile.com</w:t>
            </w:r>
          </w:p>
        </w:tc>
        <w:tc>
          <w:tcPr>
            <w:tcW w:w="2450" w:type="dxa"/>
            <w:shd w:val="clear" w:color="auto" w:fill="auto"/>
          </w:tcPr>
          <w:p w14:paraId="21834590" w14:textId="77777777" w:rsidR="00B56E68" w:rsidRPr="0007034D" w:rsidRDefault="00B56E68" w:rsidP="00A2671C">
            <w:pPr>
              <w:pStyle w:val="TAC"/>
            </w:pPr>
            <w:r w:rsidRPr="0007034D">
              <w:t xml:space="preserve">Nokia, </w:t>
            </w:r>
            <w:r w:rsidRPr="008D68E5">
              <w:t>Ericsson</w:t>
            </w:r>
            <w:r>
              <w:t>,</w:t>
            </w:r>
            <w:r w:rsidRPr="008D68E5">
              <w:t xml:space="preserve"> Deutsche Telekom</w:t>
            </w:r>
          </w:p>
        </w:tc>
        <w:tc>
          <w:tcPr>
            <w:tcW w:w="1035" w:type="dxa"/>
          </w:tcPr>
          <w:p w14:paraId="4410708A" w14:textId="77777777" w:rsidR="00B56E68" w:rsidRPr="002228C4" w:rsidRDefault="00B56E68" w:rsidP="00A2671C">
            <w:pPr>
              <w:pStyle w:val="TAC"/>
            </w:pPr>
            <w:r w:rsidRPr="002228C4">
              <w:t>Ongoing</w:t>
            </w:r>
          </w:p>
        </w:tc>
        <w:tc>
          <w:tcPr>
            <w:tcW w:w="1794" w:type="dxa"/>
          </w:tcPr>
          <w:p w14:paraId="45BA460F" w14:textId="77777777" w:rsidR="00B56E68" w:rsidRDefault="00B56E68" w:rsidP="00A2671C">
            <w:pPr>
              <w:pStyle w:val="TAC"/>
            </w:pPr>
            <w:r>
              <w:t>Rel-15...16 (tbd)</w:t>
            </w:r>
          </w:p>
        </w:tc>
      </w:tr>
      <w:tr w:rsidR="00B56E68" w:rsidRPr="00CB5858" w14:paraId="067F9961" w14:textId="77777777" w:rsidTr="00A2671C">
        <w:tc>
          <w:tcPr>
            <w:tcW w:w="819" w:type="dxa"/>
            <w:shd w:val="clear" w:color="auto" w:fill="auto"/>
          </w:tcPr>
          <w:p w14:paraId="2BDA17D3" w14:textId="77777777" w:rsidR="00B56E68" w:rsidRDefault="00B56E68" w:rsidP="00A2671C">
            <w:pPr>
              <w:pStyle w:val="TAC"/>
            </w:pPr>
            <w:r>
              <w:t>n71</w:t>
            </w:r>
          </w:p>
        </w:tc>
        <w:tc>
          <w:tcPr>
            <w:tcW w:w="3530" w:type="dxa"/>
            <w:shd w:val="clear" w:color="auto" w:fill="auto"/>
          </w:tcPr>
          <w:p w14:paraId="68D0C195" w14:textId="77777777" w:rsidR="00B56E68" w:rsidRPr="0007034D" w:rsidRDefault="00B56E68" w:rsidP="00A2671C">
            <w:pPr>
              <w:pStyle w:val="TAC"/>
            </w:pPr>
            <w:r w:rsidRPr="009A76B6">
              <w:t>bill.shvodian@t-mobile.com</w:t>
            </w:r>
          </w:p>
        </w:tc>
        <w:tc>
          <w:tcPr>
            <w:tcW w:w="2450" w:type="dxa"/>
            <w:shd w:val="clear" w:color="auto" w:fill="auto"/>
          </w:tcPr>
          <w:p w14:paraId="2B9F595B" w14:textId="77777777" w:rsidR="00B56E68" w:rsidRDefault="00B56E68" w:rsidP="00A2671C">
            <w:pPr>
              <w:pStyle w:val="TAC"/>
            </w:pPr>
            <w:r w:rsidRPr="0007034D">
              <w:t xml:space="preserve">Nokia, </w:t>
            </w:r>
            <w:r w:rsidRPr="008D68E5">
              <w:t>Ericsson</w:t>
            </w:r>
            <w:r>
              <w:t>,</w:t>
            </w:r>
            <w:r w:rsidRPr="008D68E5">
              <w:t xml:space="preserve"> Deutsche Telekom</w:t>
            </w:r>
          </w:p>
        </w:tc>
        <w:tc>
          <w:tcPr>
            <w:tcW w:w="1035" w:type="dxa"/>
          </w:tcPr>
          <w:p w14:paraId="1B33C4F0" w14:textId="77777777" w:rsidR="00B56E68" w:rsidRDefault="00B56E68" w:rsidP="00A2671C">
            <w:pPr>
              <w:pStyle w:val="TAC"/>
            </w:pPr>
            <w:r w:rsidRPr="002228C4">
              <w:t>Ongoing</w:t>
            </w:r>
          </w:p>
        </w:tc>
        <w:tc>
          <w:tcPr>
            <w:tcW w:w="1794" w:type="dxa"/>
          </w:tcPr>
          <w:p w14:paraId="2C16EC9A" w14:textId="77777777" w:rsidR="00B56E68" w:rsidRPr="002228C4" w:rsidRDefault="00B56E68" w:rsidP="00A2671C">
            <w:pPr>
              <w:pStyle w:val="TAC"/>
            </w:pPr>
            <w:r>
              <w:t>Rel-15...16 (tbd)</w:t>
            </w:r>
          </w:p>
        </w:tc>
      </w:tr>
      <w:tr w:rsidR="00B56E68" w:rsidRPr="00CB5858" w14:paraId="0D30F4F1" w14:textId="77777777" w:rsidTr="00A2671C">
        <w:tc>
          <w:tcPr>
            <w:tcW w:w="819" w:type="dxa"/>
            <w:shd w:val="clear" w:color="auto" w:fill="auto"/>
          </w:tcPr>
          <w:p w14:paraId="682BD203" w14:textId="77777777" w:rsidR="00B56E68" w:rsidRDefault="00B56E68" w:rsidP="00A2671C">
            <w:pPr>
              <w:pStyle w:val="TAC"/>
            </w:pPr>
            <w:r>
              <w:t>n85</w:t>
            </w:r>
          </w:p>
        </w:tc>
        <w:tc>
          <w:tcPr>
            <w:tcW w:w="3530" w:type="dxa"/>
            <w:shd w:val="clear" w:color="auto" w:fill="auto"/>
          </w:tcPr>
          <w:p w14:paraId="7424AAA2" w14:textId="77777777" w:rsidR="00B56E68" w:rsidRPr="009A76B6" w:rsidRDefault="00B56E68" w:rsidP="00A2671C">
            <w:pPr>
              <w:pStyle w:val="TAC"/>
            </w:pPr>
            <w:r w:rsidRPr="009A76B6">
              <w:t>bill.shvodian@t-mobile.com</w:t>
            </w:r>
          </w:p>
        </w:tc>
        <w:tc>
          <w:tcPr>
            <w:tcW w:w="2450" w:type="dxa"/>
            <w:shd w:val="clear" w:color="auto" w:fill="auto"/>
          </w:tcPr>
          <w:p w14:paraId="3DB2F81F" w14:textId="77777777" w:rsidR="00B56E68" w:rsidDel="005C2BA4" w:rsidRDefault="00B56E68" w:rsidP="00A2671C">
            <w:pPr>
              <w:pStyle w:val="TAC"/>
            </w:pPr>
            <w:r w:rsidRPr="0007034D">
              <w:t xml:space="preserve">Nokia, </w:t>
            </w:r>
            <w:r w:rsidRPr="008D68E5">
              <w:t>Ericsson</w:t>
            </w:r>
            <w:r>
              <w:t>,</w:t>
            </w:r>
            <w:r w:rsidRPr="008D68E5">
              <w:t xml:space="preserve"> Deutsche Telekom</w:t>
            </w:r>
          </w:p>
        </w:tc>
        <w:tc>
          <w:tcPr>
            <w:tcW w:w="1035" w:type="dxa"/>
          </w:tcPr>
          <w:p w14:paraId="15E58D10" w14:textId="77777777" w:rsidR="00B56E68" w:rsidRPr="002228C4" w:rsidRDefault="00B56E68" w:rsidP="00A2671C">
            <w:pPr>
              <w:pStyle w:val="TAC"/>
            </w:pPr>
            <w:r w:rsidRPr="002228C4">
              <w:t>Ongoing</w:t>
            </w:r>
          </w:p>
        </w:tc>
        <w:tc>
          <w:tcPr>
            <w:tcW w:w="1794" w:type="dxa"/>
          </w:tcPr>
          <w:p w14:paraId="22616373" w14:textId="77777777" w:rsidR="00B56E68" w:rsidRDefault="00B56E68" w:rsidP="00A2671C">
            <w:pPr>
              <w:pStyle w:val="TAC"/>
            </w:pPr>
            <w:r>
              <w:t>Rel-15...16 (tbd)</w:t>
            </w:r>
          </w:p>
        </w:tc>
      </w:tr>
    </w:tbl>
    <w:p w14:paraId="5025A4F5" w14:textId="77777777" w:rsidR="00B56E68" w:rsidRPr="00F922A3" w:rsidRDefault="00B56E68" w:rsidP="00A64B8E">
      <w:pPr>
        <w:pStyle w:val="ListParagraph"/>
        <w:ind w:leftChars="0" w:left="720"/>
        <w:rPr>
          <w:rFonts w:ascii="Times New Roman" w:hAnsi="Times New Roman"/>
        </w:rPr>
      </w:pPr>
    </w:p>
    <w:p w14:paraId="56E5E5EE" w14:textId="77777777" w:rsidR="005A6C96" w:rsidRDefault="00815869" w:rsidP="00FA2D77">
      <w:pPr>
        <w:pStyle w:val="Heading1"/>
      </w:pPr>
      <w:r>
        <w:t>4</w:t>
      </w:r>
      <w:r w:rsidR="005A6C96">
        <w:t>.</w:t>
      </w:r>
      <w:r w:rsidR="005A6C96">
        <w:tab/>
        <w:t>References</w:t>
      </w:r>
    </w:p>
    <w:p w14:paraId="0115834D" w14:textId="54E6CA35" w:rsidR="003E3A1A" w:rsidRDefault="00FB452B"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RAN4 #</w:t>
      </w:r>
      <w:r w:rsidR="004E7CF3">
        <w:rPr>
          <w:rFonts w:ascii="Arial" w:hAnsi="Arial" w:cs="Arial"/>
          <w:b/>
          <w:bCs/>
          <w:lang w:eastAsia="ja-JP"/>
        </w:rPr>
        <w:t>10</w:t>
      </w:r>
      <w:r w:rsidR="00BC68CF">
        <w:rPr>
          <w:rFonts w:ascii="Arial" w:hAnsi="Arial" w:cs="Arial"/>
          <w:b/>
          <w:bCs/>
          <w:lang w:eastAsia="ja-JP"/>
        </w:rPr>
        <w:t>1</w:t>
      </w:r>
      <w:r w:rsidR="001D7740">
        <w:rPr>
          <w:rFonts w:ascii="Arial" w:hAnsi="Arial" w:cs="Arial"/>
          <w:b/>
          <w:bCs/>
          <w:lang w:eastAsia="ja-JP"/>
        </w:rPr>
        <w:t xml:space="preserve">e </w:t>
      </w:r>
      <w:r w:rsidR="000A7543">
        <w:rPr>
          <w:rFonts w:ascii="Arial" w:hAnsi="Arial" w:cs="Arial"/>
          <w:b/>
          <w:bCs/>
          <w:lang w:eastAsia="ja-JP"/>
        </w:rPr>
        <w:t xml:space="preserve"> </w:t>
      </w:r>
      <w:r w:rsidR="001D7740">
        <w:rPr>
          <w:rFonts w:ascii="Arial" w:hAnsi="Arial" w:cs="Arial"/>
          <w:b/>
          <w:bCs/>
          <w:lang w:eastAsia="ja-JP"/>
        </w:rPr>
        <w:t>contributions submitted</w:t>
      </w:r>
    </w:p>
    <w:p w14:paraId="16D2914B" w14:textId="16FF235B" w:rsidR="00744F2D" w:rsidRDefault="00744F2D" w:rsidP="003E3A1A">
      <w:pPr>
        <w:overflowPunct/>
        <w:autoSpaceDE/>
        <w:autoSpaceDN/>
        <w:snapToGrid w:val="0"/>
        <w:spacing w:after="0"/>
        <w:textAlignment w:val="auto"/>
        <w:rPr>
          <w:rFonts w:ascii="Arial" w:hAnsi="Arial" w:cs="Arial"/>
          <w:b/>
          <w:bCs/>
          <w:lang w:eastAsia="ja-JP"/>
        </w:rPr>
      </w:pPr>
    </w:p>
    <w:tbl>
      <w:tblPr>
        <w:tblW w:w="6580" w:type="dxa"/>
        <w:tblCellMar>
          <w:left w:w="70" w:type="dxa"/>
          <w:right w:w="70" w:type="dxa"/>
        </w:tblCellMar>
        <w:tblLook w:val="04A0" w:firstRow="1" w:lastRow="0" w:firstColumn="1" w:lastColumn="0" w:noHBand="0" w:noVBand="1"/>
      </w:tblPr>
      <w:tblGrid>
        <w:gridCol w:w="1271"/>
        <w:gridCol w:w="4217"/>
        <w:gridCol w:w="1092"/>
      </w:tblGrid>
      <w:tr w:rsidR="00BC68CF" w:rsidRPr="00BC68CF" w14:paraId="696F1778" w14:textId="77777777" w:rsidTr="00BC68CF">
        <w:trPr>
          <w:trHeight w:val="497"/>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77F95615" w14:textId="24449CCA" w:rsidR="00BC68CF" w:rsidRPr="00190B45" w:rsidRDefault="00BC68CF" w:rsidP="00BC68CF">
            <w:pPr>
              <w:overflowPunct/>
              <w:autoSpaceDE/>
              <w:autoSpaceDN/>
              <w:adjustRightInd/>
              <w:spacing w:after="0"/>
              <w:textAlignment w:val="auto"/>
            </w:pPr>
            <w:r w:rsidRPr="003F05E3">
              <w:t>R4-2119913</w:t>
            </w:r>
          </w:p>
        </w:tc>
        <w:tc>
          <w:tcPr>
            <w:tcW w:w="4217" w:type="dxa"/>
            <w:tcBorders>
              <w:top w:val="single" w:sz="4" w:space="0" w:color="A6A6A6"/>
              <w:left w:val="nil"/>
              <w:bottom w:val="single" w:sz="4" w:space="0" w:color="A6A6A6"/>
              <w:right w:val="single" w:sz="4" w:space="0" w:color="A6A6A6"/>
            </w:tcBorders>
            <w:shd w:val="clear" w:color="auto" w:fill="auto"/>
          </w:tcPr>
          <w:p w14:paraId="33684FD4" w14:textId="773FBAE2" w:rsidR="00BC68CF" w:rsidRPr="00190B45" w:rsidRDefault="00BC68CF" w:rsidP="00BC68CF">
            <w:pPr>
              <w:overflowPunct/>
              <w:autoSpaceDE/>
              <w:autoSpaceDN/>
              <w:adjustRightInd/>
              <w:spacing w:after="0"/>
              <w:textAlignment w:val="auto"/>
            </w:pPr>
            <w:r w:rsidRPr="003F05E3">
              <w:t>Email discussion summary for [101-e][113] LTE_NR_HPUE_FWVM</w:t>
            </w:r>
          </w:p>
        </w:tc>
        <w:tc>
          <w:tcPr>
            <w:tcW w:w="1092" w:type="dxa"/>
            <w:tcBorders>
              <w:top w:val="single" w:sz="4" w:space="0" w:color="A6A6A6"/>
              <w:left w:val="nil"/>
              <w:bottom w:val="single" w:sz="4" w:space="0" w:color="A6A6A6"/>
              <w:right w:val="single" w:sz="4" w:space="0" w:color="A6A6A6"/>
            </w:tcBorders>
            <w:shd w:val="clear" w:color="auto" w:fill="auto"/>
          </w:tcPr>
          <w:p w14:paraId="43CB4DA9" w14:textId="77777777" w:rsidR="00BC68CF" w:rsidRPr="00BC68CF" w:rsidRDefault="00BC68CF" w:rsidP="00BC68CF">
            <w:pPr>
              <w:overflowPunct/>
              <w:autoSpaceDE/>
              <w:autoSpaceDN/>
              <w:adjustRightInd/>
              <w:spacing w:after="0"/>
              <w:textAlignment w:val="auto"/>
              <w:rPr>
                <w:rFonts w:ascii="Arial" w:hAnsi="Arial" w:cs="Arial"/>
                <w:sz w:val="16"/>
                <w:szCs w:val="16"/>
                <w:lang w:eastAsia="fi-FI"/>
              </w:rPr>
            </w:pPr>
          </w:p>
        </w:tc>
      </w:tr>
      <w:tr w:rsidR="00BC68CF" w:rsidRPr="00BC68CF" w14:paraId="46DAB123" w14:textId="77777777" w:rsidTr="00BC68CF">
        <w:trPr>
          <w:trHeight w:val="497"/>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300F9530" w14:textId="00248D06" w:rsidR="00BC68CF" w:rsidRPr="00BC68CF" w:rsidRDefault="00BC68CF" w:rsidP="00BC68CF">
            <w:pPr>
              <w:overflowPunct/>
              <w:autoSpaceDE/>
              <w:autoSpaceDN/>
              <w:adjustRightInd/>
              <w:spacing w:after="0"/>
              <w:textAlignment w:val="auto"/>
              <w:rPr>
                <w:rFonts w:ascii="Arial" w:hAnsi="Arial" w:cs="Arial"/>
                <w:b/>
                <w:bCs/>
                <w:color w:val="0000FF"/>
                <w:sz w:val="16"/>
                <w:szCs w:val="16"/>
                <w:u w:val="single"/>
                <w:lang w:val="fi-FI" w:eastAsia="fi-FI"/>
              </w:rPr>
            </w:pPr>
            <w:r w:rsidRPr="00190B45">
              <w:t>R4-2119713</w:t>
            </w:r>
          </w:p>
        </w:tc>
        <w:tc>
          <w:tcPr>
            <w:tcW w:w="4217" w:type="dxa"/>
            <w:tcBorders>
              <w:top w:val="single" w:sz="4" w:space="0" w:color="A6A6A6"/>
              <w:left w:val="nil"/>
              <w:bottom w:val="single" w:sz="4" w:space="0" w:color="A6A6A6"/>
              <w:right w:val="single" w:sz="4" w:space="0" w:color="A6A6A6"/>
            </w:tcBorders>
            <w:shd w:val="clear" w:color="auto" w:fill="auto"/>
          </w:tcPr>
          <w:p w14:paraId="60DB2F59" w14:textId="1542D98D" w:rsidR="00BC68CF" w:rsidRPr="00BC68CF" w:rsidRDefault="00BC68CF" w:rsidP="00BC68CF">
            <w:pPr>
              <w:overflowPunct/>
              <w:autoSpaceDE/>
              <w:autoSpaceDN/>
              <w:adjustRightInd/>
              <w:spacing w:after="0"/>
              <w:textAlignment w:val="auto"/>
              <w:rPr>
                <w:rFonts w:ascii="Arial" w:hAnsi="Arial" w:cs="Arial"/>
                <w:sz w:val="16"/>
                <w:szCs w:val="16"/>
                <w:lang w:eastAsia="fi-FI"/>
              </w:rPr>
            </w:pPr>
            <w:r w:rsidRPr="00190B45">
              <w:t>Email discussion summary for [101-e][113] LTE_NR_HPUE_FWVM</w:t>
            </w:r>
          </w:p>
        </w:tc>
        <w:tc>
          <w:tcPr>
            <w:tcW w:w="1092" w:type="dxa"/>
            <w:tcBorders>
              <w:top w:val="single" w:sz="4" w:space="0" w:color="A6A6A6"/>
              <w:left w:val="nil"/>
              <w:bottom w:val="single" w:sz="4" w:space="0" w:color="A6A6A6"/>
              <w:right w:val="single" w:sz="4" w:space="0" w:color="A6A6A6"/>
            </w:tcBorders>
            <w:shd w:val="clear" w:color="auto" w:fill="auto"/>
          </w:tcPr>
          <w:p w14:paraId="53B44C29" w14:textId="77777777" w:rsidR="00BC68CF" w:rsidRPr="00BC68CF" w:rsidRDefault="00BC68CF" w:rsidP="00BC68CF">
            <w:pPr>
              <w:overflowPunct/>
              <w:autoSpaceDE/>
              <w:autoSpaceDN/>
              <w:adjustRightInd/>
              <w:spacing w:after="0"/>
              <w:textAlignment w:val="auto"/>
              <w:rPr>
                <w:rFonts w:ascii="Arial" w:hAnsi="Arial" w:cs="Arial"/>
                <w:sz w:val="16"/>
                <w:szCs w:val="16"/>
                <w:lang w:eastAsia="fi-FI"/>
              </w:rPr>
            </w:pPr>
          </w:p>
        </w:tc>
      </w:tr>
      <w:tr w:rsidR="00BC68CF" w:rsidRPr="00BC68CF" w14:paraId="60B9F958" w14:textId="77777777" w:rsidTr="00BC68CF">
        <w:trPr>
          <w:trHeight w:val="497"/>
        </w:trPr>
        <w:tc>
          <w:tcPr>
            <w:tcW w:w="1271" w:type="dxa"/>
            <w:tcBorders>
              <w:top w:val="single" w:sz="4" w:space="0" w:color="A6A6A6"/>
              <w:left w:val="single" w:sz="4" w:space="0" w:color="A6A6A6"/>
              <w:bottom w:val="single" w:sz="4" w:space="0" w:color="A6A6A6"/>
              <w:right w:val="single" w:sz="4" w:space="0" w:color="A6A6A6"/>
            </w:tcBorders>
            <w:shd w:val="clear" w:color="auto" w:fill="auto"/>
            <w:hideMark/>
          </w:tcPr>
          <w:p w14:paraId="1C3DC439" w14:textId="77777777" w:rsidR="00BC68CF" w:rsidRPr="00BC68CF" w:rsidRDefault="000B27B6" w:rsidP="00BC68CF">
            <w:pPr>
              <w:overflowPunct/>
              <w:autoSpaceDE/>
              <w:autoSpaceDN/>
              <w:adjustRightInd/>
              <w:spacing w:after="0"/>
              <w:textAlignment w:val="auto"/>
              <w:rPr>
                <w:rFonts w:ascii="Arial" w:hAnsi="Arial" w:cs="Arial"/>
                <w:b/>
                <w:bCs/>
                <w:color w:val="0000FF"/>
                <w:sz w:val="16"/>
                <w:szCs w:val="16"/>
                <w:u w:val="single"/>
                <w:lang w:val="fi-FI" w:eastAsia="fi-FI"/>
              </w:rPr>
            </w:pPr>
            <w:hyperlink r:id="rId13" w:history="1">
              <w:r w:rsidR="00BC68CF" w:rsidRPr="00BC68CF">
                <w:rPr>
                  <w:rFonts w:ascii="Arial" w:hAnsi="Arial" w:cs="Arial"/>
                  <w:b/>
                  <w:bCs/>
                  <w:color w:val="0000FF"/>
                  <w:sz w:val="16"/>
                  <w:szCs w:val="16"/>
                  <w:u w:val="single"/>
                  <w:lang w:val="fi-FI" w:eastAsia="fi-FI"/>
                </w:rPr>
                <w:t>R4-2117548</w:t>
              </w:r>
            </w:hyperlink>
          </w:p>
        </w:tc>
        <w:tc>
          <w:tcPr>
            <w:tcW w:w="4217" w:type="dxa"/>
            <w:tcBorders>
              <w:top w:val="single" w:sz="4" w:space="0" w:color="A6A6A6"/>
              <w:left w:val="nil"/>
              <w:bottom w:val="single" w:sz="4" w:space="0" w:color="A6A6A6"/>
              <w:right w:val="single" w:sz="4" w:space="0" w:color="A6A6A6"/>
            </w:tcBorders>
            <w:shd w:val="clear" w:color="auto" w:fill="auto"/>
            <w:hideMark/>
          </w:tcPr>
          <w:p w14:paraId="089D80DF" w14:textId="77777777" w:rsidR="00BC68CF" w:rsidRPr="00BC68CF" w:rsidRDefault="00BC68CF" w:rsidP="00BC68CF">
            <w:pPr>
              <w:overflowPunct/>
              <w:autoSpaceDE/>
              <w:autoSpaceDN/>
              <w:adjustRightInd/>
              <w:spacing w:after="0"/>
              <w:textAlignment w:val="auto"/>
              <w:rPr>
                <w:rFonts w:ascii="Arial" w:hAnsi="Arial" w:cs="Arial"/>
                <w:sz w:val="16"/>
                <w:szCs w:val="16"/>
                <w:lang w:val="fi-FI" w:eastAsia="fi-FI"/>
              </w:rPr>
            </w:pPr>
            <w:r w:rsidRPr="00BC68CF">
              <w:rPr>
                <w:rFonts w:ascii="Arial" w:hAnsi="Arial" w:cs="Arial"/>
                <w:sz w:val="16"/>
                <w:szCs w:val="16"/>
                <w:lang w:val="fi-FI" w:eastAsia="fi-FI"/>
              </w:rPr>
              <w:t>TR 37.828 v0.0.1</w:t>
            </w:r>
          </w:p>
        </w:tc>
        <w:tc>
          <w:tcPr>
            <w:tcW w:w="1092" w:type="dxa"/>
            <w:tcBorders>
              <w:top w:val="single" w:sz="4" w:space="0" w:color="A6A6A6"/>
              <w:left w:val="nil"/>
              <w:bottom w:val="single" w:sz="4" w:space="0" w:color="A6A6A6"/>
              <w:right w:val="single" w:sz="4" w:space="0" w:color="A6A6A6"/>
            </w:tcBorders>
            <w:shd w:val="clear" w:color="auto" w:fill="auto"/>
            <w:hideMark/>
          </w:tcPr>
          <w:p w14:paraId="1D65AD67" w14:textId="77777777" w:rsidR="00BC68CF" w:rsidRPr="00BC68CF" w:rsidRDefault="00BC68CF" w:rsidP="00BC68CF">
            <w:pPr>
              <w:overflowPunct/>
              <w:autoSpaceDE/>
              <w:autoSpaceDN/>
              <w:adjustRightInd/>
              <w:spacing w:after="0"/>
              <w:textAlignment w:val="auto"/>
              <w:rPr>
                <w:rFonts w:ascii="Arial" w:hAnsi="Arial" w:cs="Arial"/>
                <w:sz w:val="16"/>
                <w:szCs w:val="16"/>
                <w:lang w:val="fi-FI" w:eastAsia="fi-FI"/>
              </w:rPr>
            </w:pPr>
            <w:r w:rsidRPr="00BC68CF">
              <w:rPr>
                <w:rFonts w:ascii="Arial" w:hAnsi="Arial" w:cs="Arial"/>
                <w:sz w:val="16"/>
                <w:szCs w:val="16"/>
                <w:lang w:val="fi-FI" w:eastAsia="fi-FI"/>
              </w:rPr>
              <w:t>Nokia, Nokia Shanghai Bell</w:t>
            </w:r>
          </w:p>
        </w:tc>
      </w:tr>
      <w:tr w:rsidR="00BC68CF" w:rsidRPr="00BC68CF" w14:paraId="72477D1B" w14:textId="77777777" w:rsidTr="00BC68CF">
        <w:trPr>
          <w:trHeight w:val="547"/>
        </w:trPr>
        <w:tc>
          <w:tcPr>
            <w:tcW w:w="1271" w:type="dxa"/>
            <w:tcBorders>
              <w:top w:val="nil"/>
              <w:left w:val="single" w:sz="4" w:space="0" w:color="A6A6A6"/>
              <w:bottom w:val="single" w:sz="4" w:space="0" w:color="A6A6A6"/>
              <w:right w:val="single" w:sz="4" w:space="0" w:color="A6A6A6"/>
            </w:tcBorders>
            <w:shd w:val="clear" w:color="auto" w:fill="auto"/>
            <w:hideMark/>
          </w:tcPr>
          <w:p w14:paraId="599F9642" w14:textId="77777777" w:rsidR="00BC68CF" w:rsidRPr="00BC68CF" w:rsidRDefault="000B27B6" w:rsidP="00BC68CF">
            <w:pPr>
              <w:overflowPunct/>
              <w:autoSpaceDE/>
              <w:autoSpaceDN/>
              <w:adjustRightInd/>
              <w:spacing w:after="0"/>
              <w:textAlignment w:val="auto"/>
              <w:rPr>
                <w:rFonts w:ascii="Arial" w:hAnsi="Arial" w:cs="Arial"/>
                <w:b/>
                <w:bCs/>
                <w:color w:val="0000FF"/>
                <w:sz w:val="16"/>
                <w:szCs w:val="16"/>
                <w:u w:val="single"/>
                <w:lang w:val="fi-FI" w:eastAsia="fi-FI"/>
              </w:rPr>
            </w:pPr>
            <w:hyperlink r:id="rId14" w:history="1">
              <w:r w:rsidR="00BC68CF" w:rsidRPr="00BC68CF">
                <w:rPr>
                  <w:rFonts w:ascii="Arial" w:hAnsi="Arial" w:cs="Arial"/>
                  <w:b/>
                  <w:bCs/>
                  <w:color w:val="0000FF"/>
                  <w:sz w:val="16"/>
                  <w:szCs w:val="16"/>
                  <w:u w:val="single"/>
                  <w:lang w:val="fi-FI" w:eastAsia="fi-FI"/>
                </w:rPr>
                <w:t>R4-2117549</w:t>
              </w:r>
            </w:hyperlink>
          </w:p>
        </w:tc>
        <w:tc>
          <w:tcPr>
            <w:tcW w:w="4217" w:type="dxa"/>
            <w:tcBorders>
              <w:top w:val="nil"/>
              <w:left w:val="nil"/>
              <w:bottom w:val="single" w:sz="4" w:space="0" w:color="A6A6A6"/>
              <w:right w:val="single" w:sz="4" w:space="0" w:color="A6A6A6"/>
            </w:tcBorders>
            <w:shd w:val="clear" w:color="auto" w:fill="auto"/>
            <w:hideMark/>
          </w:tcPr>
          <w:p w14:paraId="5A545464" w14:textId="77777777" w:rsidR="00BC68CF" w:rsidRPr="00BC68CF" w:rsidRDefault="00BC68CF" w:rsidP="00BC68CF">
            <w:pPr>
              <w:overflowPunct/>
              <w:autoSpaceDE/>
              <w:autoSpaceDN/>
              <w:adjustRightInd/>
              <w:spacing w:after="0"/>
              <w:textAlignment w:val="auto"/>
              <w:rPr>
                <w:rFonts w:ascii="Arial" w:hAnsi="Arial" w:cs="Arial"/>
                <w:sz w:val="16"/>
                <w:szCs w:val="16"/>
                <w:lang w:eastAsia="fi-FI"/>
              </w:rPr>
            </w:pPr>
            <w:r w:rsidRPr="00BC68CF">
              <w:rPr>
                <w:rFonts w:ascii="Arial" w:hAnsi="Arial" w:cs="Arial"/>
                <w:sz w:val="16"/>
                <w:szCs w:val="16"/>
                <w:lang w:eastAsia="fi-FI"/>
              </w:rPr>
              <w:t>TP to FWA TR Background information</w:t>
            </w:r>
          </w:p>
        </w:tc>
        <w:tc>
          <w:tcPr>
            <w:tcW w:w="1092" w:type="dxa"/>
            <w:tcBorders>
              <w:top w:val="nil"/>
              <w:left w:val="nil"/>
              <w:bottom w:val="single" w:sz="4" w:space="0" w:color="A6A6A6"/>
              <w:right w:val="single" w:sz="4" w:space="0" w:color="A6A6A6"/>
            </w:tcBorders>
            <w:shd w:val="clear" w:color="auto" w:fill="auto"/>
            <w:hideMark/>
          </w:tcPr>
          <w:p w14:paraId="7036682D" w14:textId="77777777" w:rsidR="00BC68CF" w:rsidRPr="00BC68CF" w:rsidRDefault="00BC68CF" w:rsidP="00BC68CF">
            <w:pPr>
              <w:overflowPunct/>
              <w:autoSpaceDE/>
              <w:autoSpaceDN/>
              <w:adjustRightInd/>
              <w:spacing w:after="0"/>
              <w:textAlignment w:val="auto"/>
              <w:rPr>
                <w:rFonts w:ascii="Arial" w:hAnsi="Arial" w:cs="Arial"/>
                <w:sz w:val="16"/>
                <w:szCs w:val="16"/>
                <w:lang w:val="fi-FI" w:eastAsia="fi-FI"/>
              </w:rPr>
            </w:pPr>
            <w:r w:rsidRPr="00BC68CF">
              <w:rPr>
                <w:rFonts w:ascii="Arial" w:hAnsi="Arial" w:cs="Arial"/>
                <w:sz w:val="16"/>
                <w:szCs w:val="16"/>
                <w:lang w:val="fi-FI" w:eastAsia="fi-FI"/>
              </w:rPr>
              <w:t>Nokia, Nokia Shanghai Bell</w:t>
            </w:r>
          </w:p>
        </w:tc>
      </w:tr>
      <w:tr w:rsidR="00BC68CF" w:rsidRPr="00BC68CF" w14:paraId="32649C6A" w14:textId="77777777" w:rsidTr="00BC68CF">
        <w:trPr>
          <w:trHeight w:val="427"/>
        </w:trPr>
        <w:tc>
          <w:tcPr>
            <w:tcW w:w="1271" w:type="dxa"/>
            <w:tcBorders>
              <w:top w:val="nil"/>
              <w:left w:val="single" w:sz="4" w:space="0" w:color="A6A6A6"/>
              <w:bottom w:val="single" w:sz="4" w:space="0" w:color="A6A6A6"/>
              <w:right w:val="single" w:sz="4" w:space="0" w:color="A6A6A6"/>
            </w:tcBorders>
            <w:shd w:val="clear" w:color="auto" w:fill="auto"/>
            <w:hideMark/>
          </w:tcPr>
          <w:p w14:paraId="3B977144" w14:textId="77777777" w:rsidR="00BC68CF" w:rsidRPr="00BC68CF" w:rsidRDefault="00BC68CF" w:rsidP="00BC68CF">
            <w:pPr>
              <w:overflowPunct/>
              <w:autoSpaceDE/>
              <w:autoSpaceDN/>
              <w:adjustRightInd/>
              <w:spacing w:after="0"/>
              <w:textAlignment w:val="auto"/>
              <w:rPr>
                <w:rFonts w:ascii="Arial" w:hAnsi="Arial" w:cs="Arial"/>
                <w:color w:val="000000"/>
                <w:sz w:val="16"/>
                <w:szCs w:val="16"/>
                <w:lang w:val="fi-FI" w:eastAsia="fi-FI"/>
              </w:rPr>
            </w:pPr>
            <w:r w:rsidRPr="00BC68CF">
              <w:rPr>
                <w:rFonts w:ascii="Arial" w:hAnsi="Arial" w:cs="Arial"/>
                <w:color w:val="000000"/>
                <w:sz w:val="16"/>
                <w:szCs w:val="16"/>
                <w:lang w:val="fi-FI" w:eastAsia="fi-FI"/>
              </w:rPr>
              <w:t>R4-2119880</w:t>
            </w:r>
          </w:p>
        </w:tc>
        <w:tc>
          <w:tcPr>
            <w:tcW w:w="4217" w:type="dxa"/>
            <w:tcBorders>
              <w:top w:val="nil"/>
              <w:left w:val="nil"/>
              <w:bottom w:val="single" w:sz="4" w:space="0" w:color="A6A6A6"/>
              <w:right w:val="single" w:sz="4" w:space="0" w:color="A6A6A6"/>
            </w:tcBorders>
            <w:shd w:val="clear" w:color="auto" w:fill="auto"/>
            <w:hideMark/>
          </w:tcPr>
          <w:p w14:paraId="3BE10C4E" w14:textId="77777777" w:rsidR="00BC68CF" w:rsidRPr="00BC68CF" w:rsidRDefault="00BC68CF" w:rsidP="00BC68CF">
            <w:pPr>
              <w:overflowPunct/>
              <w:autoSpaceDE/>
              <w:autoSpaceDN/>
              <w:adjustRightInd/>
              <w:spacing w:after="0"/>
              <w:textAlignment w:val="auto"/>
              <w:rPr>
                <w:rFonts w:ascii="Arial" w:hAnsi="Arial" w:cs="Arial"/>
                <w:sz w:val="16"/>
                <w:szCs w:val="16"/>
                <w:lang w:eastAsia="fi-FI"/>
              </w:rPr>
            </w:pPr>
            <w:r w:rsidRPr="00BC68CF">
              <w:rPr>
                <w:rFonts w:ascii="Arial" w:hAnsi="Arial" w:cs="Arial"/>
                <w:sz w:val="16"/>
                <w:szCs w:val="16"/>
                <w:lang w:eastAsia="fi-FI"/>
              </w:rPr>
              <w:t>TP to FWA TR Background information</w:t>
            </w:r>
          </w:p>
        </w:tc>
        <w:tc>
          <w:tcPr>
            <w:tcW w:w="1092" w:type="dxa"/>
            <w:tcBorders>
              <w:top w:val="nil"/>
              <w:left w:val="nil"/>
              <w:bottom w:val="single" w:sz="4" w:space="0" w:color="A6A6A6"/>
              <w:right w:val="single" w:sz="4" w:space="0" w:color="A6A6A6"/>
            </w:tcBorders>
            <w:shd w:val="clear" w:color="auto" w:fill="auto"/>
            <w:hideMark/>
          </w:tcPr>
          <w:p w14:paraId="43A1D491" w14:textId="77777777" w:rsidR="00BC68CF" w:rsidRPr="00BC68CF" w:rsidRDefault="00BC68CF" w:rsidP="00BC68CF">
            <w:pPr>
              <w:overflowPunct/>
              <w:autoSpaceDE/>
              <w:autoSpaceDN/>
              <w:adjustRightInd/>
              <w:spacing w:after="0"/>
              <w:textAlignment w:val="auto"/>
              <w:rPr>
                <w:rFonts w:ascii="Arial" w:hAnsi="Arial" w:cs="Arial"/>
                <w:sz w:val="16"/>
                <w:szCs w:val="16"/>
                <w:lang w:val="fi-FI" w:eastAsia="fi-FI"/>
              </w:rPr>
            </w:pPr>
            <w:r w:rsidRPr="00BC68CF">
              <w:rPr>
                <w:rFonts w:ascii="Arial" w:hAnsi="Arial" w:cs="Arial"/>
                <w:sz w:val="16"/>
                <w:szCs w:val="16"/>
                <w:lang w:val="fi-FI" w:eastAsia="fi-FI"/>
              </w:rPr>
              <w:t>Nokia, Nokia Shanghai Bell</w:t>
            </w:r>
          </w:p>
        </w:tc>
      </w:tr>
      <w:tr w:rsidR="00BC68CF" w:rsidRPr="00BC68CF" w14:paraId="48FDADA7" w14:textId="77777777" w:rsidTr="00BC68CF">
        <w:trPr>
          <w:trHeight w:val="419"/>
        </w:trPr>
        <w:tc>
          <w:tcPr>
            <w:tcW w:w="1271" w:type="dxa"/>
            <w:tcBorders>
              <w:top w:val="nil"/>
              <w:left w:val="single" w:sz="4" w:space="0" w:color="A6A6A6"/>
              <w:bottom w:val="single" w:sz="4" w:space="0" w:color="A6A6A6"/>
              <w:right w:val="single" w:sz="4" w:space="0" w:color="A6A6A6"/>
            </w:tcBorders>
            <w:shd w:val="clear" w:color="auto" w:fill="auto"/>
            <w:hideMark/>
          </w:tcPr>
          <w:p w14:paraId="58D14AE6" w14:textId="77777777" w:rsidR="00BC68CF" w:rsidRPr="00BC68CF" w:rsidRDefault="000B27B6" w:rsidP="00BC68CF">
            <w:pPr>
              <w:overflowPunct/>
              <w:autoSpaceDE/>
              <w:autoSpaceDN/>
              <w:adjustRightInd/>
              <w:spacing w:after="0"/>
              <w:textAlignment w:val="auto"/>
              <w:rPr>
                <w:rFonts w:ascii="Arial" w:hAnsi="Arial" w:cs="Arial"/>
                <w:b/>
                <w:bCs/>
                <w:color w:val="0000FF"/>
                <w:sz w:val="16"/>
                <w:szCs w:val="16"/>
                <w:u w:val="single"/>
                <w:lang w:val="fi-FI" w:eastAsia="fi-FI"/>
              </w:rPr>
            </w:pPr>
            <w:hyperlink r:id="rId15" w:history="1">
              <w:r w:rsidR="00BC68CF" w:rsidRPr="00BC68CF">
                <w:rPr>
                  <w:rFonts w:ascii="Arial" w:hAnsi="Arial" w:cs="Arial"/>
                  <w:b/>
                  <w:bCs/>
                  <w:color w:val="0000FF"/>
                  <w:sz w:val="16"/>
                  <w:szCs w:val="16"/>
                  <w:u w:val="single"/>
                  <w:lang w:val="fi-FI" w:eastAsia="fi-FI"/>
                </w:rPr>
                <w:t>R4-2117108</w:t>
              </w:r>
            </w:hyperlink>
          </w:p>
        </w:tc>
        <w:tc>
          <w:tcPr>
            <w:tcW w:w="4217" w:type="dxa"/>
            <w:tcBorders>
              <w:top w:val="nil"/>
              <w:left w:val="nil"/>
              <w:bottom w:val="single" w:sz="4" w:space="0" w:color="A6A6A6"/>
              <w:right w:val="single" w:sz="4" w:space="0" w:color="A6A6A6"/>
            </w:tcBorders>
            <w:shd w:val="clear" w:color="auto" w:fill="auto"/>
            <w:hideMark/>
          </w:tcPr>
          <w:p w14:paraId="703342D4" w14:textId="77777777" w:rsidR="00BC68CF" w:rsidRPr="00BC68CF" w:rsidRDefault="00BC68CF" w:rsidP="00BC68CF">
            <w:pPr>
              <w:overflowPunct/>
              <w:autoSpaceDE/>
              <w:autoSpaceDN/>
              <w:adjustRightInd/>
              <w:spacing w:after="0"/>
              <w:textAlignment w:val="auto"/>
              <w:rPr>
                <w:rFonts w:ascii="Arial" w:hAnsi="Arial" w:cs="Arial"/>
                <w:sz w:val="16"/>
                <w:szCs w:val="16"/>
                <w:lang w:eastAsia="fi-FI"/>
              </w:rPr>
            </w:pPr>
            <w:r w:rsidRPr="00BC68CF">
              <w:rPr>
                <w:rFonts w:ascii="Arial" w:hAnsi="Arial" w:cs="Arial"/>
                <w:sz w:val="16"/>
                <w:szCs w:val="16"/>
                <w:lang w:eastAsia="fi-FI"/>
              </w:rPr>
              <w:t>CR for 37.880: ACS of PSNB handset receivers</w:t>
            </w:r>
          </w:p>
        </w:tc>
        <w:tc>
          <w:tcPr>
            <w:tcW w:w="1092" w:type="dxa"/>
            <w:tcBorders>
              <w:top w:val="nil"/>
              <w:left w:val="nil"/>
              <w:bottom w:val="single" w:sz="4" w:space="0" w:color="A6A6A6"/>
              <w:right w:val="single" w:sz="4" w:space="0" w:color="A6A6A6"/>
            </w:tcBorders>
            <w:shd w:val="clear" w:color="auto" w:fill="auto"/>
            <w:hideMark/>
          </w:tcPr>
          <w:p w14:paraId="7997A0B8" w14:textId="77777777" w:rsidR="00BC68CF" w:rsidRPr="00BC68CF" w:rsidRDefault="00BC68CF" w:rsidP="00BC68CF">
            <w:pPr>
              <w:overflowPunct/>
              <w:autoSpaceDE/>
              <w:autoSpaceDN/>
              <w:adjustRightInd/>
              <w:spacing w:after="0"/>
              <w:textAlignment w:val="auto"/>
              <w:rPr>
                <w:rFonts w:ascii="Arial" w:hAnsi="Arial" w:cs="Arial"/>
                <w:sz w:val="16"/>
                <w:szCs w:val="16"/>
                <w:lang w:val="fi-FI" w:eastAsia="fi-FI"/>
              </w:rPr>
            </w:pPr>
            <w:r w:rsidRPr="00BC68CF">
              <w:rPr>
                <w:rFonts w:ascii="Arial" w:hAnsi="Arial" w:cs="Arial"/>
                <w:sz w:val="16"/>
                <w:szCs w:val="16"/>
                <w:lang w:val="fi-FI" w:eastAsia="fi-FI"/>
              </w:rPr>
              <w:t>Huawei Technologies France</w:t>
            </w:r>
          </w:p>
        </w:tc>
      </w:tr>
      <w:tr w:rsidR="00BC68CF" w:rsidRPr="00BC68CF" w14:paraId="780D0D20" w14:textId="77777777" w:rsidTr="00BC68CF">
        <w:trPr>
          <w:trHeight w:val="284"/>
        </w:trPr>
        <w:tc>
          <w:tcPr>
            <w:tcW w:w="1271" w:type="dxa"/>
            <w:tcBorders>
              <w:top w:val="nil"/>
              <w:left w:val="single" w:sz="4" w:space="0" w:color="A6A6A6"/>
              <w:bottom w:val="single" w:sz="4" w:space="0" w:color="A6A6A6"/>
              <w:right w:val="single" w:sz="4" w:space="0" w:color="A6A6A6"/>
            </w:tcBorders>
            <w:shd w:val="clear" w:color="auto" w:fill="auto"/>
            <w:hideMark/>
          </w:tcPr>
          <w:p w14:paraId="46FBAE6B" w14:textId="77777777" w:rsidR="00BC68CF" w:rsidRPr="00BC68CF" w:rsidRDefault="00BC68CF" w:rsidP="00BC68CF">
            <w:pPr>
              <w:overflowPunct/>
              <w:autoSpaceDE/>
              <w:autoSpaceDN/>
              <w:adjustRightInd/>
              <w:spacing w:after="0"/>
              <w:textAlignment w:val="auto"/>
              <w:rPr>
                <w:rFonts w:ascii="Arial" w:hAnsi="Arial" w:cs="Arial"/>
                <w:color w:val="000000"/>
                <w:sz w:val="16"/>
                <w:szCs w:val="16"/>
                <w:lang w:val="fi-FI" w:eastAsia="fi-FI"/>
              </w:rPr>
            </w:pPr>
            <w:r w:rsidRPr="00BC68CF">
              <w:rPr>
                <w:rFonts w:ascii="Arial" w:hAnsi="Arial" w:cs="Arial"/>
                <w:color w:val="000000"/>
                <w:sz w:val="16"/>
                <w:szCs w:val="16"/>
                <w:lang w:val="fi-FI" w:eastAsia="fi-FI"/>
              </w:rPr>
              <w:lastRenderedPageBreak/>
              <w:t>R4-2119293</w:t>
            </w:r>
          </w:p>
        </w:tc>
        <w:tc>
          <w:tcPr>
            <w:tcW w:w="4217" w:type="dxa"/>
            <w:tcBorders>
              <w:top w:val="nil"/>
              <w:left w:val="nil"/>
              <w:bottom w:val="single" w:sz="4" w:space="0" w:color="A6A6A6"/>
              <w:right w:val="single" w:sz="4" w:space="0" w:color="A6A6A6"/>
            </w:tcBorders>
            <w:shd w:val="clear" w:color="auto" w:fill="auto"/>
            <w:hideMark/>
          </w:tcPr>
          <w:p w14:paraId="405F150A" w14:textId="77777777" w:rsidR="00BC68CF" w:rsidRPr="00BC68CF" w:rsidRDefault="00BC68CF" w:rsidP="00BC68CF">
            <w:pPr>
              <w:overflowPunct/>
              <w:autoSpaceDE/>
              <w:autoSpaceDN/>
              <w:adjustRightInd/>
              <w:spacing w:after="0"/>
              <w:textAlignment w:val="auto"/>
              <w:rPr>
                <w:rFonts w:ascii="Arial" w:hAnsi="Arial" w:cs="Arial"/>
                <w:sz w:val="16"/>
                <w:szCs w:val="16"/>
                <w:lang w:eastAsia="fi-FI"/>
              </w:rPr>
            </w:pPr>
            <w:r w:rsidRPr="00BC68CF">
              <w:rPr>
                <w:rFonts w:ascii="Arial" w:hAnsi="Arial" w:cs="Arial"/>
                <w:sz w:val="16"/>
                <w:szCs w:val="16"/>
                <w:lang w:eastAsia="fi-FI"/>
              </w:rPr>
              <w:t>Coexistence study between aggressor HPUE in B5 and Public Safety UE</w:t>
            </w:r>
          </w:p>
        </w:tc>
        <w:tc>
          <w:tcPr>
            <w:tcW w:w="1092" w:type="dxa"/>
            <w:tcBorders>
              <w:top w:val="nil"/>
              <w:left w:val="nil"/>
              <w:bottom w:val="single" w:sz="4" w:space="0" w:color="A6A6A6"/>
              <w:right w:val="single" w:sz="4" w:space="0" w:color="A6A6A6"/>
            </w:tcBorders>
            <w:shd w:val="clear" w:color="auto" w:fill="auto"/>
            <w:hideMark/>
          </w:tcPr>
          <w:p w14:paraId="1AB6F621" w14:textId="77777777" w:rsidR="00BC68CF" w:rsidRPr="00BC68CF" w:rsidRDefault="00BC68CF" w:rsidP="00BC68CF">
            <w:pPr>
              <w:overflowPunct/>
              <w:autoSpaceDE/>
              <w:autoSpaceDN/>
              <w:adjustRightInd/>
              <w:spacing w:after="0"/>
              <w:textAlignment w:val="auto"/>
              <w:rPr>
                <w:rFonts w:ascii="Arial" w:hAnsi="Arial" w:cs="Arial"/>
                <w:sz w:val="16"/>
                <w:szCs w:val="16"/>
                <w:lang w:val="fi-FI" w:eastAsia="fi-FI"/>
              </w:rPr>
            </w:pPr>
            <w:r w:rsidRPr="00BC68CF">
              <w:rPr>
                <w:rFonts w:ascii="Arial" w:hAnsi="Arial" w:cs="Arial"/>
                <w:sz w:val="16"/>
                <w:szCs w:val="16"/>
                <w:lang w:val="fi-FI" w:eastAsia="fi-FI"/>
              </w:rPr>
              <w:t>Huawei Technologies France</w:t>
            </w:r>
          </w:p>
        </w:tc>
      </w:tr>
      <w:tr w:rsidR="00BC68CF" w:rsidRPr="00BC68CF" w14:paraId="770BF457" w14:textId="77777777" w:rsidTr="00BC68CF">
        <w:trPr>
          <w:trHeight w:val="239"/>
        </w:trPr>
        <w:tc>
          <w:tcPr>
            <w:tcW w:w="1271" w:type="dxa"/>
            <w:tcBorders>
              <w:top w:val="nil"/>
              <w:left w:val="single" w:sz="4" w:space="0" w:color="A6A6A6"/>
              <w:bottom w:val="single" w:sz="4" w:space="0" w:color="A6A6A6"/>
              <w:right w:val="single" w:sz="4" w:space="0" w:color="A6A6A6"/>
            </w:tcBorders>
            <w:shd w:val="clear" w:color="auto" w:fill="auto"/>
            <w:hideMark/>
          </w:tcPr>
          <w:p w14:paraId="27BD8D39" w14:textId="77777777" w:rsidR="00BC68CF" w:rsidRPr="00BC68CF" w:rsidRDefault="00BC68CF" w:rsidP="00BC68CF">
            <w:pPr>
              <w:overflowPunct/>
              <w:autoSpaceDE/>
              <w:autoSpaceDN/>
              <w:adjustRightInd/>
              <w:spacing w:after="0"/>
              <w:textAlignment w:val="auto"/>
              <w:rPr>
                <w:rFonts w:ascii="Arial" w:hAnsi="Arial" w:cs="Arial"/>
                <w:color w:val="000000"/>
                <w:sz w:val="16"/>
                <w:szCs w:val="16"/>
                <w:lang w:val="fi-FI" w:eastAsia="fi-FI"/>
              </w:rPr>
            </w:pPr>
            <w:r w:rsidRPr="00BC68CF">
              <w:rPr>
                <w:rFonts w:ascii="Arial" w:hAnsi="Arial" w:cs="Arial"/>
                <w:color w:val="000000"/>
                <w:sz w:val="16"/>
                <w:szCs w:val="16"/>
                <w:lang w:val="fi-FI" w:eastAsia="fi-FI"/>
              </w:rPr>
              <w:t>R4-2119881</w:t>
            </w:r>
          </w:p>
        </w:tc>
        <w:tc>
          <w:tcPr>
            <w:tcW w:w="4217" w:type="dxa"/>
            <w:tcBorders>
              <w:top w:val="nil"/>
              <w:left w:val="nil"/>
              <w:bottom w:val="single" w:sz="4" w:space="0" w:color="A6A6A6"/>
              <w:right w:val="single" w:sz="4" w:space="0" w:color="A6A6A6"/>
            </w:tcBorders>
            <w:shd w:val="clear" w:color="auto" w:fill="auto"/>
            <w:hideMark/>
          </w:tcPr>
          <w:p w14:paraId="2DDF7C48" w14:textId="77777777" w:rsidR="00BC68CF" w:rsidRPr="00BC68CF" w:rsidRDefault="00BC68CF" w:rsidP="00BC68CF">
            <w:pPr>
              <w:overflowPunct/>
              <w:autoSpaceDE/>
              <w:autoSpaceDN/>
              <w:adjustRightInd/>
              <w:spacing w:after="0"/>
              <w:textAlignment w:val="auto"/>
              <w:rPr>
                <w:rFonts w:ascii="Arial" w:hAnsi="Arial" w:cs="Arial"/>
                <w:sz w:val="16"/>
                <w:szCs w:val="16"/>
                <w:lang w:eastAsia="fi-FI"/>
              </w:rPr>
            </w:pPr>
            <w:r w:rsidRPr="00BC68CF">
              <w:rPr>
                <w:rFonts w:ascii="Arial" w:hAnsi="Arial" w:cs="Arial"/>
                <w:sz w:val="16"/>
                <w:szCs w:val="16"/>
                <w:lang w:eastAsia="fi-FI"/>
              </w:rPr>
              <w:t>CR for 37.880: ACS of PSNB handset receivers</w:t>
            </w:r>
          </w:p>
        </w:tc>
        <w:tc>
          <w:tcPr>
            <w:tcW w:w="1092" w:type="dxa"/>
            <w:tcBorders>
              <w:top w:val="nil"/>
              <w:left w:val="nil"/>
              <w:bottom w:val="single" w:sz="4" w:space="0" w:color="A6A6A6"/>
              <w:right w:val="single" w:sz="4" w:space="0" w:color="A6A6A6"/>
            </w:tcBorders>
            <w:shd w:val="clear" w:color="auto" w:fill="auto"/>
            <w:hideMark/>
          </w:tcPr>
          <w:p w14:paraId="71AF8EF3" w14:textId="77777777" w:rsidR="00BC68CF" w:rsidRPr="00BC68CF" w:rsidRDefault="00BC68CF" w:rsidP="00BC68CF">
            <w:pPr>
              <w:overflowPunct/>
              <w:autoSpaceDE/>
              <w:autoSpaceDN/>
              <w:adjustRightInd/>
              <w:spacing w:after="0"/>
              <w:textAlignment w:val="auto"/>
              <w:rPr>
                <w:rFonts w:ascii="Arial" w:hAnsi="Arial" w:cs="Arial"/>
                <w:sz w:val="16"/>
                <w:szCs w:val="16"/>
                <w:lang w:val="fi-FI" w:eastAsia="fi-FI"/>
              </w:rPr>
            </w:pPr>
            <w:r w:rsidRPr="00BC68CF">
              <w:rPr>
                <w:rFonts w:ascii="Arial" w:hAnsi="Arial" w:cs="Arial"/>
                <w:sz w:val="16"/>
                <w:szCs w:val="16"/>
                <w:lang w:val="fi-FI" w:eastAsia="fi-FI"/>
              </w:rPr>
              <w:t>Huawei Technologies France</w:t>
            </w:r>
          </w:p>
        </w:tc>
      </w:tr>
      <w:tr w:rsidR="00BC68CF" w:rsidRPr="00BC68CF" w14:paraId="39FCA06F" w14:textId="77777777" w:rsidTr="00BC68CF">
        <w:trPr>
          <w:trHeight w:val="145"/>
        </w:trPr>
        <w:tc>
          <w:tcPr>
            <w:tcW w:w="1271" w:type="dxa"/>
            <w:tcBorders>
              <w:top w:val="nil"/>
              <w:left w:val="single" w:sz="4" w:space="0" w:color="A6A6A6"/>
              <w:bottom w:val="single" w:sz="4" w:space="0" w:color="A6A6A6"/>
              <w:right w:val="single" w:sz="4" w:space="0" w:color="A6A6A6"/>
            </w:tcBorders>
            <w:shd w:val="clear" w:color="auto" w:fill="auto"/>
            <w:hideMark/>
          </w:tcPr>
          <w:p w14:paraId="20A99562" w14:textId="77777777" w:rsidR="00BC68CF" w:rsidRPr="00BC68CF" w:rsidRDefault="000B27B6" w:rsidP="00BC68CF">
            <w:pPr>
              <w:overflowPunct/>
              <w:autoSpaceDE/>
              <w:autoSpaceDN/>
              <w:adjustRightInd/>
              <w:spacing w:after="0"/>
              <w:textAlignment w:val="auto"/>
              <w:rPr>
                <w:rFonts w:ascii="Arial" w:hAnsi="Arial" w:cs="Arial"/>
                <w:b/>
                <w:bCs/>
                <w:color w:val="0000FF"/>
                <w:sz w:val="16"/>
                <w:szCs w:val="16"/>
                <w:u w:val="single"/>
                <w:lang w:val="fi-FI" w:eastAsia="fi-FI"/>
              </w:rPr>
            </w:pPr>
            <w:hyperlink r:id="rId16" w:history="1">
              <w:r w:rsidR="00BC68CF" w:rsidRPr="00BC68CF">
                <w:rPr>
                  <w:rFonts w:ascii="Arial" w:hAnsi="Arial" w:cs="Arial"/>
                  <w:b/>
                  <w:bCs/>
                  <w:color w:val="0000FF"/>
                  <w:sz w:val="16"/>
                  <w:szCs w:val="16"/>
                  <w:u w:val="single"/>
                  <w:lang w:val="fi-FI" w:eastAsia="fi-FI"/>
                </w:rPr>
                <w:t>R4-2117245</w:t>
              </w:r>
            </w:hyperlink>
          </w:p>
        </w:tc>
        <w:tc>
          <w:tcPr>
            <w:tcW w:w="4217" w:type="dxa"/>
            <w:tcBorders>
              <w:top w:val="nil"/>
              <w:left w:val="nil"/>
              <w:bottom w:val="single" w:sz="4" w:space="0" w:color="A6A6A6"/>
              <w:right w:val="single" w:sz="4" w:space="0" w:color="A6A6A6"/>
            </w:tcBorders>
            <w:shd w:val="clear" w:color="auto" w:fill="auto"/>
            <w:hideMark/>
          </w:tcPr>
          <w:p w14:paraId="24D49A1C" w14:textId="77777777" w:rsidR="00BC68CF" w:rsidRPr="00BC68CF" w:rsidRDefault="00BC68CF" w:rsidP="00BC68CF">
            <w:pPr>
              <w:overflowPunct/>
              <w:autoSpaceDE/>
              <w:autoSpaceDN/>
              <w:adjustRightInd/>
              <w:spacing w:after="0"/>
              <w:textAlignment w:val="auto"/>
              <w:rPr>
                <w:rFonts w:ascii="Arial" w:hAnsi="Arial" w:cs="Arial"/>
                <w:sz w:val="16"/>
                <w:szCs w:val="16"/>
                <w:lang w:eastAsia="fi-FI"/>
              </w:rPr>
            </w:pPr>
            <w:r w:rsidRPr="00BC68CF">
              <w:rPr>
                <w:rFonts w:ascii="Arial" w:hAnsi="Arial" w:cs="Arial"/>
                <w:sz w:val="16"/>
                <w:szCs w:val="16"/>
                <w:lang w:eastAsia="fi-FI"/>
              </w:rPr>
              <w:t>TP to TR 37.828: Coexistence study for High-power UE Vs NB-IoT operation for fixed-wireless/vehicle-mounted use cases in Band 13 and Band n13</w:t>
            </w:r>
          </w:p>
        </w:tc>
        <w:tc>
          <w:tcPr>
            <w:tcW w:w="1092" w:type="dxa"/>
            <w:tcBorders>
              <w:top w:val="nil"/>
              <w:left w:val="nil"/>
              <w:bottom w:val="single" w:sz="4" w:space="0" w:color="A6A6A6"/>
              <w:right w:val="single" w:sz="4" w:space="0" w:color="A6A6A6"/>
            </w:tcBorders>
            <w:shd w:val="clear" w:color="auto" w:fill="auto"/>
            <w:hideMark/>
          </w:tcPr>
          <w:p w14:paraId="0B28DEEB" w14:textId="77777777" w:rsidR="00BC68CF" w:rsidRPr="00BC68CF" w:rsidRDefault="00BC68CF" w:rsidP="00BC68CF">
            <w:pPr>
              <w:overflowPunct/>
              <w:autoSpaceDE/>
              <w:autoSpaceDN/>
              <w:adjustRightInd/>
              <w:spacing w:after="0"/>
              <w:textAlignment w:val="auto"/>
              <w:rPr>
                <w:rFonts w:ascii="Arial" w:hAnsi="Arial" w:cs="Arial"/>
                <w:sz w:val="16"/>
                <w:szCs w:val="16"/>
                <w:lang w:eastAsia="fi-FI"/>
              </w:rPr>
            </w:pPr>
            <w:r w:rsidRPr="00BC68CF">
              <w:rPr>
                <w:rFonts w:ascii="Arial" w:hAnsi="Arial" w:cs="Arial"/>
                <w:sz w:val="16"/>
                <w:szCs w:val="16"/>
                <w:lang w:eastAsia="fi-FI"/>
              </w:rPr>
              <w:t>Nokia, Nokia Shanghai Bell, Verizon</w:t>
            </w:r>
          </w:p>
        </w:tc>
      </w:tr>
      <w:tr w:rsidR="00BC68CF" w:rsidRPr="00BC68CF" w14:paraId="581CDB9C" w14:textId="77777777" w:rsidTr="00BC68CF">
        <w:trPr>
          <w:trHeight w:val="255"/>
        </w:trPr>
        <w:tc>
          <w:tcPr>
            <w:tcW w:w="1271" w:type="dxa"/>
            <w:tcBorders>
              <w:top w:val="nil"/>
              <w:left w:val="single" w:sz="4" w:space="0" w:color="A6A6A6"/>
              <w:bottom w:val="single" w:sz="4" w:space="0" w:color="A6A6A6"/>
              <w:right w:val="single" w:sz="4" w:space="0" w:color="A6A6A6"/>
            </w:tcBorders>
            <w:shd w:val="clear" w:color="auto" w:fill="auto"/>
            <w:hideMark/>
          </w:tcPr>
          <w:p w14:paraId="2BA38B9B" w14:textId="77777777" w:rsidR="00BC68CF" w:rsidRPr="00BC68CF" w:rsidRDefault="000B27B6" w:rsidP="00BC68CF">
            <w:pPr>
              <w:overflowPunct/>
              <w:autoSpaceDE/>
              <w:autoSpaceDN/>
              <w:adjustRightInd/>
              <w:spacing w:after="0"/>
              <w:textAlignment w:val="auto"/>
              <w:rPr>
                <w:rFonts w:ascii="Arial" w:hAnsi="Arial" w:cs="Arial"/>
                <w:b/>
                <w:bCs/>
                <w:color w:val="0000FF"/>
                <w:sz w:val="16"/>
                <w:szCs w:val="16"/>
                <w:u w:val="single"/>
                <w:lang w:val="fi-FI" w:eastAsia="fi-FI"/>
              </w:rPr>
            </w:pPr>
            <w:hyperlink r:id="rId17" w:history="1">
              <w:r w:rsidR="00BC68CF" w:rsidRPr="00BC68CF">
                <w:rPr>
                  <w:rFonts w:ascii="Arial" w:hAnsi="Arial" w:cs="Arial"/>
                  <w:b/>
                  <w:bCs/>
                  <w:color w:val="0000FF"/>
                  <w:sz w:val="16"/>
                  <w:szCs w:val="16"/>
                  <w:u w:val="single"/>
                  <w:lang w:val="fi-FI" w:eastAsia="fi-FI"/>
                </w:rPr>
                <w:t>R4-2117246</w:t>
              </w:r>
            </w:hyperlink>
          </w:p>
        </w:tc>
        <w:tc>
          <w:tcPr>
            <w:tcW w:w="4217" w:type="dxa"/>
            <w:tcBorders>
              <w:top w:val="nil"/>
              <w:left w:val="nil"/>
              <w:bottom w:val="single" w:sz="4" w:space="0" w:color="A6A6A6"/>
              <w:right w:val="single" w:sz="4" w:space="0" w:color="A6A6A6"/>
            </w:tcBorders>
            <w:shd w:val="clear" w:color="auto" w:fill="auto"/>
            <w:hideMark/>
          </w:tcPr>
          <w:p w14:paraId="3C2F8583" w14:textId="77777777" w:rsidR="00BC68CF" w:rsidRPr="00BC68CF" w:rsidRDefault="00BC68CF" w:rsidP="00BC68CF">
            <w:pPr>
              <w:overflowPunct/>
              <w:autoSpaceDE/>
              <w:autoSpaceDN/>
              <w:adjustRightInd/>
              <w:spacing w:after="0"/>
              <w:textAlignment w:val="auto"/>
              <w:rPr>
                <w:rFonts w:ascii="Arial" w:hAnsi="Arial" w:cs="Arial"/>
                <w:sz w:val="16"/>
                <w:szCs w:val="16"/>
                <w:lang w:eastAsia="fi-FI"/>
              </w:rPr>
            </w:pPr>
            <w:r w:rsidRPr="00BC68CF">
              <w:rPr>
                <w:rFonts w:ascii="Arial" w:hAnsi="Arial" w:cs="Arial"/>
                <w:sz w:val="16"/>
                <w:szCs w:val="16"/>
                <w:lang w:eastAsia="fi-FI"/>
              </w:rPr>
              <w:t>TP to TR 37.828: Coexistence study for High-power UE Vs LTE/NR operation for fixed-wireless/vehicle-mounted use cases in Band 13 and Band n13</w:t>
            </w:r>
          </w:p>
        </w:tc>
        <w:tc>
          <w:tcPr>
            <w:tcW w:w="1092" w:type="dxa"/>
            <w:tcBorders>
              <w:top w:val="nil"/>
              <w:left w:val="nil"/>
              <w:bottom w:val="single" w:sz="4" w:space="0" w:color="A6A6A6"/>
              <w:right w:val="single" w:sz="4" w:space="0" w:color="A6A6A6"/>
            </w:tcBorders>
            <w:shd w:val="clear" w:color="auto" w:fill="auto"/>
            <w:hideMark/>
          </w:tcPr>
          <w:p w14:paraId="0621C205" w14:textId="77777777" w:rsidR="00BC68CF" w:rsidRPr="00BC68CF" w:rsidRDefault="00BC68CF" w:rsidP="00BC68CF">
            <w:pPr>
              <w:overflowPunct/>
              <w:autoSpaceDE/>
              <w:autoSpaceDN/>
              <w:adjustRightInd/>
              <w:spacing w:after="0"/>
              <w:textAlignment w:val="auto"/>
              <w:rPr>
                <w:rFonts w:ascii="Arial" w:hAnsi="Arial" w:cs="Arial"/>
                <w:sz w:val="16"/>
                <w:szCs w:val="16"/>
                <w:lang w:eastAsia="fi-FI"/>
              </w:rPr>
            </w:pPr>
            <w:r w:rsidRPr="00BC68CF">
              <w:rPr>
                <w:rFonts w:ascii="Arial" w:hAnsi="Arial" w:cs="Arial"/>
                <w:sz w:val="16"/>
                <w:szCs w:val="16"/>
                <w:lang w:eastAsia="fi-FI"/>
              </w:rPr>
              <w:t>Nokia, Nokia Shanghai Bell, Verizon</w:t>
            </w:r>
          </w:p>
        </w:tc>
      </w:tr>
      <w:tr w:rsidR="00BC68CF" w:rsidRPr="00BC68CF" w14:paraId="6E04AAD8" w14:textId="77777777" w:rsidTr="00BC68CF">
        <w:trPr>
          <w:trHeight w:val="391"/>
        </w:trPr>
        <w:tc>
          <w:tcPr>
            <w:tcW w:w="1271" w:type="dxa"/>
            <w:tcBorders>
              <w:top w:val="nil"/>
              <w:left w:val="single" w:sz="4" w:space="0" w:color="A6A6A6"/>
              <w:bottom w:val="single" w:sz="4" w:space="0" w:color="A6A6A6"/>
              <w:right w:val="single" w:sz="4" w:space="0" w:color="A6A6A6"/>
            </w:tcBorders>
            <w:shd w:val="clear" w:color="auto" w:fill="auto"/>
            <w:hideMark/>
          </w:tcPr>
          <w:p w14:paraId="6621C670" w14:textId="77777777" w:rsidR="00BC68CF" w:rsidRPr="00BC68CF" w:rsidRDefault="000B27B6" w:rsidP="00BC68CF">
            <w:pPr>
              <w:overflowPunct/>
              <w:autoSpaceDE/>
              <w:autoSpaceDN/>
              <w:adjustRightInd/>
              <w:spacing w:after="0"/>
              <w:textAlignment w:val="auto"/>
              <w:rPr>
                <w:rFonts w:ascii="Arial" w:hAnsi="Arial" w:cs="Arial"/>
                <w:b/>
                <w:bCs/>
                <w:color w:val="0000FF"/>
                <w:sz w:val="16"/>
                <w:szCs w:val="16"/>
                <w:u w:val="single"/>
                <w:lang w:val="fi-FI" w:eastAsia="fi-FI"/>
              </w:rPr>
            </w:pPr>
            <w:hyperlink r:id="rId18" w:history="1">
              <w:r w:rsidR="00BC68CF" w:rsidRPr="00BC68CF">
                <w:rPr>
                  <w:rFonts w:ascii="Arial" w:hAnsi="Arial" w:cs="Arial"/>
                  <w:b/>
                  <w:bCs/>
                  <w:color w:val="0000FF"/>
                  <w:sz w:val="16"/>
                  <w:szCs w:val="16"/>
                  <w:u w:val="single"/>
                  <w:lang w:val="fi-FI" w:eastAsia="fi-FI"/>
                </w:rPr>
                <w:t>R4-2119376</w:t>
              </w:r>
            </w:hyperlink>
          </w:p>
        </w:tc>
        <w:tc>
          <w:tcPr>
            <w:tcW w:w="4217" w:type="dxa"/>
            <w:tcBorders>
              <w:top w:val="nil"/>
              <w:left w:val="nil"/>
              <w:bottom w:val="single" w:sz="4" w:space="0" w:color="A6A6A6"/>
              <w:right w:val="single" w:sz="4" w:space="0" w:color="A6A6A6"/>
            </w:tcBorders>
            <w:shd w:val="clear" w:color="auto" w:fill="auto"/>
            <w:hideMark/>
          </w:tcPr>
          <w:p w14:paraId="38C69D91" w14:textId="77777777" w:rsidR="00BC68CF" w:rsidRPr="00BC68CF" w:rsidRDefault="00BC68CF" w:rsidP="00BC68CF">
            <w:pPr>
              <w:overflowPunct/>
              <w:autoSpaceDE/>
              <w:autoSpaceDN/>
              <w:adjustRightInd/>
              <w:spacing w:after="0"/>
              <w:textAlignment w:val="auto"/>
              <w:rPr>
                <w:rFonts w:ascii="Arial" w:hAnsi="Arial" w:cs="Arial"/>
                <w:sz w:val="16"/>
                <w:szCs w:val="16"/>
                <w:lang w:eastAsia="fi-FI"/>
              </w:rPr>
            </w:pPr>
            <w:r w:rsidRPr="00BC68CF">
              <w:rPr>
                <w:rFonts w:ascii="Arial" w:hAnsi="Arial" w:cs="Arial"/>
                <w:sz w:val="16"/>
                <w:szCs w:val="16"/>
                <w:lang w:eastAsia="fi-FI"/>
              </w:rPr>
              <w:t>TP for TR 37.828: Filter and PA data for n71, n26 and n12</w:t>
            </w:r>
          </w:p>
        </w:tc>
        <w:tc>
          <w:tcPr>
            <w:tcW w:w="1092" w:type="dxa"/>
            <w:tcBorders>
              <w:top w:val="nil"/>
              <w:left w:val="nil"/>
              <w:bottom w:val="single" w:sz="4" w:space="0" w:color="A6A6A6"/>
              <w:right w:val="single" w:sz="4" w:space="0" w:color="A6A6A6"/>
            </w:tcBorders>
            <w:shd w:val="clear" w:color="auto" w:fill="auto"/>
            <w:hideMark/>
          </w:tcPr>
          <w:p w14:paraId="36978637" w14:textId="77777777" w:rsidR="00BC68CF" w:rsidRPr="00BC68CF" w:rsidRDefault="00BC68CF" w:rsidP="00BC68CF">
            <w:pPr>
              <w:overflowPunct/>
              <w:autoSpaceDE/>
              <w:autoSpaceDN/>
              <w:adjustRightInd/>
              <w:spacing w:after="0"/>
              <w:textAlignment w:val="auto"/>
              <w:rPr>
                <w:rFonts w:ascii="Arial" w:hAnsi="Arial" w:cs="Arial"/>
                <w:sz w:val="16"/>
                <w:szCs w:val="16"/>
                <w:lang w:val="fi-FI" w:eastAsia="fi-FI"/>
              </w:rPr>
            </w:pPr>
            <w:r w:rsidRPr="00BC68CF">
              <w:rPr>
                <w:rFonts w:ascii="Arial" w:hAnsi="Arial" w:cs="Arial"/>
                <w:sz w:val="16"/>
                <w:szCs w:val="16"/>
                <w:lang w:val="fi-FI" w:eastAsia="fi-FI"/>
              </w:rPr>
              <w:t>T-Mobile USA</w:t>
            </w:r>
          </w:p>
        </w:tc>
      </w:tr>
      <w:tr w:rsidR="00BC68CF" w:rsidRPr="00BC68CF" w14:paraId="3B6F4416" w14:textId="77777777" w:rsidTr="00BC68CF">
        <w:trPr>
          <w:trHeight w:val="127"/>
        </w:trPr>
        <w:tc>
          <w:tcPr>
            <w:tcW w:w="1271" w:type="dxa"/>
            <w:tcBorders>
              <w:top w:val="nil"/>
              <w:left w:val="single" w:sz="4" w:space="0" w:color="A6A6A6"/>
              <w:bottom w:val="single" w:sz="4" w:space="0" w:color="A6A6A6"/>
              <w:right w:val="single" w:sz="4" w:space="0" w:color="A6A6A6"/>
            </w:tcBorders>
            <w:shd w:val="clear" w:color="auto" w:fill="auto"/>
            <w:hideMark/>
          </w:tcPr>
          <w:p w14:paraId="441B0985" w14:textId="77777777" w:rsidR="00BC68CF" w:rsidRPr="00BC68CF" w:rsidRDefault="00BC68CF" w:rsidP="00BC68CF">
            <w:pPr>
              <w:overflowPunct/>
              <w:autoSpaceDE/>
              <w:autoSpaceDN/>
              <w:adjustRightInd/>
              <w:spacing w:after="0"/>
              <w:textAlignment w:val="auto"/>
              <w:rPr>
                <w:rFonts w:ascii="Arial" w:hAnsi="Arial" w:cs="Arial"/>
                <w:color w:val="000000"/>
                <w:sz w:val="16"/>
                <w:szCs w:val="16"/>
                <w:lang w:val="fi-FI" w:eastAsia="fi-FI"/>
              </w:rPr>
            </w:pPr>
            <w:r w:rsidRPr="00BC68CF">
              <w:rPr>
                <w:rFonts w:ascii="Arial" w:hAnsi="Arial" w:cs="Arial"/>
                <w:color w:val="000000"/>
                <w:sz w:val="16"/>
                <w:szCs w:val="16"/>
                <w:lang w:val="fi-FI" w:eastAsia="fi-FI"/>
              </w:rPr>
              <w:t>R4-2119882</w:t>
            </w:r>
          </w:p>
        </w:tc>
        <w:tc>
          <w:tcPr>
            <w:tcW w:w="4217" w:type="dxa"/>
            <w:tcBorders>
              <w:top w:val="nil"/>
              <w:left w:val="nil"/>
              <w:bottom w:val="single" w:sz="4" w:space="0" w:color="A6A6A6"/>
              <w:right w:val="single" w:sz="4" w:space="0" w:color="A6A6A6"/>
            </w:tcBorders>
            <w:shd w:val="clear" w:color="auto" w:fill="auto"/>
            <w:hideMark/>
          </w:tcPr>
          <w:p w14:paraId="5C490044" w14:textId="77777777" w:rsidR="00BC68CF" w:rsidRPr="00BC68CF" w:rsidRDefault="00BC68CF" w:rsidP="00BC68CF">
            <w:pPr>
              <w:overflowPunct/>
              <w:autoSpaceDE/>
              <w:autoSpaceDN/>
              <w:adjustRightInd/>
              <w:spacing w:after="0"/>
              <w:textAlignment w:val="auto"/>
              <w:rPr>
                <w:rFonts w:ascii="Arial" w:hAnsi="Arial" w:cs="Arial"/>
                <w:sz w:val="16"/>
                <w:szCs w:val="16"/>
                <w:lang w:eastAsia="fi-FI"/>
              </w:rPr>
            </w:pPr>
            <w:r w:rsidRPr="00BC68CF">
              <w:rPr>
                <w:rFonts w:ascii="Arial" w:hAnsi="Arial" w:cs="Arial"/>
                <w:sz w:val="16"/>
                <w:szCs w:val="16"/>
                <w:lang w:eastAsia="fi-FI"/>
              </w:rPr>
              <w:t>TP for TR 37.828: Filter and PA data for n71, n26 and n12</w:t>
            </w:r>
          </w:p>
        </w:tc>
        <w:tc>
          <w:tcPr>
            <w:tcW w:w="1092" w:type="dxa"/>
            <w:tcBorders>
              <w:top w:val="nil"/>
              <w:left w:val="nil"/>
              <w:bottom w:val="single" w:sz="4" w:space="0" w:color="A6A6A6"/>
              <w:right w:val="single" w:sz="4" w:space="0" w:color="A6A6A6"/>
            </w:tcBorders>
            <w:shd w:val="clear" w:color="auto" w:fill="auto"/>
            <w:hideMark/>
          </w:tcPr>
          <w:p w14:paraId="779C1F72" w14:textId="77777777" w:rsidR="00BC68CF" w:rsidRPr="00BC68CF" w:rsidRDefault="00BC68CF" w:rsidP="00BC68CF">
            <w:pPr>
              <w:overflowPunct/>
              <w:autoSpaceDE/>
              <w:autoSpaceDN/>
              <w:adjustRightInd/>
              <w:spacing w:after="0"/>
              <w:textAlignment w:val="auto"/>
              <w:rPr>
                <w:rFonts w:ascii="Arial" w:hAnsi="Arial" w:cs="Arial"/>
                <w:sz w:val="16"/>
                <w:szCs w:val="16"/>
                <w:lang w:val="fi-FI" w:eastAsia="fi-FI"/>
              </w:rPr>
            </w:pPr>
            <w:r w:rsidRPr="00BC68CF">
              <w:rPr>
                <w:rFonts w:ascii="Arial" w:hAnsi="Arial" w:cs="Arial"/>
                <w:sz w:val="16"/>
                <w:szCs w:val="16"/>
                <w:lang w:val="fi-FI" w:eastAsia="fi-FI"/>
              </w:rPr>
              <w:t>T-Mobile USA</w:t>
            </w:r>
          </w:p>
        </w:tc>
      </w:tr>
      <w:tr w:rsidR="00BC68CF" w:rsidRPr="00BC68CF" w14:paraId="10C906CB" w14:textId="77777777" w:rsidTr="00BC68CF">
        <w:trPr>
          <w:trHeight w:val="331"/>
        </w:trPr>
        <w:tc>
          <w:tcPr>
            <w:tcW w:w="1271" w:type="dxa"/>
            <w:tcBorders>
              <w:top w:val="nil"/>
              <w:left w:val="single" w:sz="4" w:space="0" w:color="A6A6A6"/>
              <w:bottom w:val="single" w:sz="4" w:space="0" w:color="A6A6A6"/>
              <w:right w:val="single" w:sz="4" w:space="0" w:color="A6A6A6"/>
            </w:tcBorders>
            <w:shd w:val="clear" w:color="auto" w:fill="auto"/>
            <w:hideMark/>
          </w:tcPr>
          <w:p w14:paraId="3693DA95" w14:textId="77777777" w:rsidR="00BC68CF" w:rsidRPr="00BC68CF" w:rsidRDefault="000B27B6" w:rsidP="00BC68CF">
            <w:pPr>
              <w:overflowPunct/>
              <w:autoSpaceDE/>
              <w:autoSpaceDN/>
              <w:adjustRightInd/>
              <w:spacing w:after="0"/>
              <w:textAlignment w:val="auto"/>
              <w:rPr>
                <w:rFonts w:ascii="Arial" w:hAnsi="Arial" w:cs="Arial"/>
                <w:b/>
                <w:bCs/>
                <w:color w:val="0000FF"/>
                <w:sz w:val="16"/>
                <w:szCs w:val="16"/>
                <w:u w:val="single"/>
                <w:lang w:val="fi-FI" w:eastAsia="fi-FI"/>
              </w:rPr>
            </w:pPr>
            <w:hyperlink r:id="rId19" w:history="1">
              <w:r w:rsidR="00BC68CF" w:rsidRPr="00BC68CF">
                <w:rPr>
                  <w:rFonts w:ascii="Arial" w:hAnsi="Arial" w:cs="Arial"/>
                  <w:b/>
                  <w:bCs/>
                  <w:color w:val="0000FF"/>
                  <w:sz w:val="16"/>
                  <w:szCs w:val="16"/>
                  <w:u w:val="single"/>
                  <w:lang w:val="fi-FI" w:eastAsia="fi-FI"/>
                </w:rPr>
                <w:t>R4-2117550</w:t>
              </w:r>
            </w:hyperlink>
          </w:p>
        </w:tc>
        <w:tc>
          <w:tcPr>
            <w:tcW w:w="4217" w:type="dxa"/>
            <w:tcBorders>
              <w:top w:val="nil"/>
              <w:left w:val="nil"/>
              <w:bottom w:val="single" w:sz="4" w:space="0" w:color="A6A6A6"/>
              <w:right w:val="single" w:sz="4" w:space="0" w:color="A6A6A6"/>
            </w:tcBorders>
            <w:shd w:val="clear" w:color="auto" w:fill="auto"/>
            <w:hideMark/>
          </w:tcPr>
          <w:p w14:paraId="613550C1" w14:textId="77777777" w:rsidR="00BC68CF" w:rsidRPr="00BC68CF" w:rsidRDefault="00BC68CF" w:rsidP="00BC68CF">
            <w:pPr>
              <w:overflowPunct/>
              <w:autoSpaceDE/>
              <w:autoSpaceDN/>
              <w:adjustRightInd/>
              <w:spacing w:after="0"/>
              <w:textAlignment w:val="auto"/>
              <w:rPr>
                <w:rFonts w:ascii="Arial" w:hAnsi="Arial" w:cs="Arial"/>
                <w:sz w:val="16"/>
                <w:szCs w:val="16"/>
                <w:lang w:eastAsia="fi-FI"/>
              </w:rPr>
            </w:pPr>
            <w:r w:rsidRPr="00BC68CF">
              <w:rPr>
                <w:rFonts w:ascii="Arial" w:hAnsi="Arial" w:cs="Arial"/>
                <w:sz w:val="16"/>
                <w:szCs w:val="16"/>
                <w:lang w:eastAsia="fi-FI"/>
              </w:rPr>
              <w:t>TP to FWA TR General NR UE Tx requirements</w:t>
            </w:r>
          </w:p>
        </w:tc>
        <w:tc>
          <w:tcPr>
            <w:tcW w:w="1092" w:type="dxa"/>
            <w:tcBorders>
              <w:top w:val="nil"/>
              <w:left w:val="nil"/>
              <w:bottom w:val="single" w:sz="4" w:space="0" w:color="A6A6A6"/>
              <w:right w:val="single" w:sz="4" w:space="0" w:color="A6A6A6"/>
            </w:tcBorders>
            <w:shd w:val="clear" w:color="auto" w:fill="auto"/>
            <w:hideMark/>
          </w:tcPr>
          <w:p w14:paraId="5567F905" w14:textId="77777777" w:rsidR="00BC68CF" w:rsidRPr="00BC68CF" w:rsidRDefault="00BC68CF" w:rsidP="00BC68CF">
            <w:pPr>
              <w:overflowPunct/>
              <w:autoSpaceDE/>
              <w:autoSpaceDN/>
              <w:adjustRightInd/>
              <w:spacing w:after="0"/>
              <w:textAlignment w:val="auto"/>
              <w:rPr>
                <w:rFonts w:ascii="Arial" w:hAnsi="Arial" w:cs="Arial"/>
                <w:sz w:val="16"/>
                <w:szCs w:val="16"/>
                <w:lang w:val="fi-FI" w:eastAsia="fi-FI"/>
              </w:rPr>
            </w:pPr>
            <w:r w:rsidRPr="00BC68CF">
              <w:rPr>
                <w:rFonts w:ascii="Arial" w:hAnsi="Arial" w:cs="Arial"/>
                <w:sz w:val="16"/>
                <w:szCs w:val="16"/>
                <w:lang w:val="fi-FI" w:eastAsia="fi-FI"/>
              </w:rPr>
              <w:t>Nokia</w:t>
            </w:r>
          </w:p>
        </w:tc>
      </w:tr>
      <w:tr w:rsidR="00BC68CF" w:rsidRPr="00BC68CF" w14:paraId="6A66882F" w14:textId="77777777" w:rsidTr="00BC68CF">
        <w:trPr>
          <w:trHeight w:val="265"/>
        </w:trPr>
        <w:tc>
          <w:tcPr>
            <w:tcW w:w="1271" w:type="dxa"/>
            <w:tcBorders>
              <w:top w:val="nil"/>
              <w:left w:val="single" w:sz="4" w:space="0" w:color="A6A6A6"/>
              <w:bottom w:val="single" w:sz="4" w:space="0" w:color="A6A6A6"/>
              <w:right w:val="single" w:sz="4" w:space="0" w:color="A6A6A6"/>
            </w:tcBorders>
            <w:shd w:val="clear" w:color="auto" w:fill="auto"/>
            <w:hideMark/>
          </w:tcPr>
          <w:p w14:paraId="0B164249" w14:textId="77777777" w:rsidR="00BC68CF" w:rsidRPr="00BC68CF" w:rsidRDefault="000B27B6" w:rsidP="00BC68CF">
            <w:pPr>
              <w:overflowPunct/>
              <w:autoSpaceDE/>
              <w:autoSpaceDN/>
              <w:adjustRightInd/>
              <w:spacing w:after="0"/>
              <w:textAlignment w:val="auto"/>
              <w:rPr>
                <w:rFonts w:ascii="Arial" w:hAnsi="Arial" w:cs="Arial"/>
                <w:b/>
                <w:bCs/>
                <w:color w:val="0000FF"/>
                <w:sz w:val="16"/>
                <w:szCs w:val="16"/>
                <w:u w:val="single"/>
                <w:lang w:val="fi-FI" w:eastAsia="fi-FI"/>
              </w:rPr>
            </w:pPr>
            <w:hyperlink r:id="rId20" w:history="1">
              <w:r w:rsidR="00BC68CF" w:rsidRPr="00BC68CF">
                <w:rPr>
                  <w:rFonts w:ascii="Arial" w:hAnsi="Arial" w:cs="Arial"/>
                  <w:b/>
                  <w:bCs/>
                  <w:color w:val="0000FF"/>
                  <w:sz w:val="16"/>
                  <w:szCs w:val="16"/>
                  <w:u w:val="single"/>
                  <w:lang w:val="fi-FI" w:eastAsia="fi-FI"/>
                </w:rPr>
                <w:t>R4-2117551</w:t>
              </w:r>
            </w:hyperlink>
          </w:p>
        </w:tc>
        <w:tc>
          <w:tcPr>
            <w:tcW w:w="4217" w:type="dxa"/>
            <w:tcBorders>
              <w:top w:val="nil"/>
              <w:left w:val="nil"/>
              <w:bottom w:val="single" w:sz="4" w:space="0" w:color="A6A6A6"/>
              <w:right w:val="single" w:sz="4" w:space="0" w:color="A6A6A6"/>
            </w:tcBorders>
            <w:shd w:val="clear" w:color="auto" w:fill="auto"/>
            <w:hideMark/>
          </w:tcPr>
          <w:p w14:paraId="6FF9A842" w14:textId="77777777" w:rsidR="00BC68CF" w:rsidRPr="00BC68CF" w:rsidRDefault="00BC68CF" w:rsidP="00BC68CF">
            <w:pPr>
              <w:overflowPunct/>
              <w:autoSpaceDE/>
              <w:autoSpaceDN/>
              <w:adjustRightInd/>
              <w:spacing w:after="0"/>
              <w:textAlignment w:val="auto"/>
              <w:rPr>
                <w:rFonts w:ascii="Arial" w:hAnsi="Arial" w:cs="Arial"/>
                <w:sz w:val="16"/>
                <w:szCs w:val="16"/>
                <w:lang w:eastAsia="fi-FI"/>
              </w:rPr>
            </w:pPr>
            <w:r w:rsidRPr="00BC68CF">
              <w:rPr>
                <w:rFonts w:ascii="Arial" w:hAnsi="Arial" w:cs="Arial"/>
                <w:sz w:val="16"/>
                <w:szCs w:val="16"/>
                <w:lang w:eastAsia="fi-FI"/>
              </w:rPr>
              <w:t>TP to FWA TR General E-UTRA UE Tx requirements</w:t>
            </w:r>
          </w:p>
        </w:tc>
        <w:tc>
          <w:tcPr>
            <w:tcW w:w="1092" w:type="dxa"/>
            <w:tcBorders>
              <w:top w:val="nil"/>
              <w:left w:val="nil"/>
              <w:bottom w:val="single" w:sz="4" w:space="0" w:color="A6A6A6"/>
              <w:right w:val="single" w:sz="4" w:space="0" w:color="A6A6A6"/>
            </w:tcBorders>
            <w:shd w:val="clear" w:color="auto" w:fill="auto"/>
            <w:hideMark/>
          </w:tcPr>
          <w:p w14:paraId="57B8DF97" w14:textId="77777777" w:rsidR="00BC68CF" w:rsidRPr="00BC68CF" w:rsidRDefault="00BC68CF" w:rsidP="00BC68CF">
            <w:pPr>
              <w:overflowPunct/>
              <w:autoSpaceDE/>
              <w:autoSpaceDN/>
              <w:adjustRightInd/>
              <w:spacing w:after="0"/>
              <w:textAlignment w:val="auto"/>
              <w:rPr>
                <w:rFonts w:ascii="Arial" w:hAnsi="Arial" w:cs="Arial"/>
                <w:sz w:val="16"/>
                <w:szCs w:val="16"/>
                <w:lang w:val="fi-FI" w:eastAsia="fi-FI"/>
              </w:rPr>
            </w:pPr>
            <w:r w:rsidRPr="00BC68CF">
              <w:rPr>
                <w:rFonts w:ascii="Arial" w:hAnsi="Arial" w:cs="Arial"/>
                <w:sz w:val="16"/>
                <w:szCs w:val="16"/>
                <w:lang w:val="fi-FI" w:eastAsia="fi-FI"/>
              </w:rPr>
              <w:t>Nokia</w:t>
            </w:r>
          </w:p>
        </w:tc>
      </w:tr>
    </w:tbl>
    <w:p w14:paraId="54FC1D6B" w14:textId="77777777" w:rsidR="00BC68CF" w:rsidRDefault="00BC68CF" w:rsidP="003E3A1A">
      <w:pPr>
        <w:overflowPunct/>
        <w:autoSpaceDE/>
        <w:autoSpaceDN/>
        <w:snapToGrid w:val="0"/>
        <w:spacing w:after="0"/>
        <w:textAlignment w:val="auto"/>
        <w:rPr>
          <w:rFonts w:ascii="Arial" w:hAnsi="Arial" w:cs="Arial"/>
          <w:b/>
          <w:bCs/>
          <w:lang w:eastAsia="ja-JP"/>
        </w:rPr>
      </w:pPr>
    </w:p>
    <w:sectPr w:rsidR="00BC68CF" w:rsidSect="006C090F">
      <w:footerReference w:type="default" r:id="rId2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AC7423" w14:textId="77777777" w:rsidR="00864919" w:rsidRDefault="00864919">
      <w:r>
        <w:separator/>
      </w:r>
    </w:p>
  </w:endnote>
  <w:endnote w:type="continuationSeparator" w:id="0">
    <w:p w14:paraId="31696D13" w14:textId="77777777" w:rsidR="00864919" w:rsidRDefault="0086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162BDF" w:rsidRDefault="00162B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A127E" w14:textId="77777777" w:rsidR="00864919" w:rsidRDefault="00864919">
      <w:r>
        <w:separator/>
      </w:r>
    </w:p>
  </w:footnote>
  <w:footnote w:type="continuationSeparator" w:id="0">
    <w:p w14:paraId="7A0B0E9F" w14:textId="77777777" w:rsidR="00864919" w:rsidRDefault="008649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E18F5"/>
    <w:multiLevelType w:val="multilevel"/>
    <w:tmpl w:val="6040D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907637"/>
    <w:multiLevelType w:val="multilevel"/>
    <w:tmpl w:val="F86E2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13850"/>
    <w:multiLevelType w:val="multilevel"/>
    <w:tmpl w:val="41AE3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C27627"/>
    <w:multiLevelType w:val="multilevel"/>
    <w:tmpl w:val="15689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715DC9"/>
    <w:multiLevelType w:val="hybridMultilevel"/>
    <w:tmpl w:val="F73438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BBA3819"/>
    <w:multiLevelType w:val="multilevel"/>
    <w:tmpl w:val="A9AA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885B1E"/>
    <w:multiLevelType w:val="multilevel"/>
    <w:tmpl w:val="9CC01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030EA5"/>
    <w:multiLevelType w:val="multilevel"/>
    <w:tmpl w:val="E51617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17B4A9A"/>
    <w:multiLevelType w:val="multilevel"/>
    <w:tmpl w:val="87568D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4302A70"/>
    <w:multiLevelType w:val="hybridMultilevel"/>
    <w:tmpl w:val="77CAFB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ADC2B12"/>
    <w:multiLevelType w:val="multilevel"/>
    <w:tmpl w:val="0004E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914BE3"/>
    <w:multiLevelType w:val="multilevel"/>
    <w:tmpl w:val="EE40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F23072"/>
    <w:multiLevelType w:val="hybridMultilevel"/>
    <w:tmpl w:val="F73438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DB71C1C"/>
    <w:multiLevelType w:val="hybridMultilevel"/>
    <w:tmpl w:val="4664C2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11F53F8"/>
    <w:multiLevelType w:val="hybridMultilevel"/>
    <w:tmpl w:val="2BA84C78"/>
    <w:lvl w:ilvl="0" w:tplc="040B0001">
      <w:start w:val="1"/>
      <w:numFmt w:val="bullet"/>
      <w:lvlText w:val=""/>
      <w:lvlJc w:val="left"/>
      <w:pPr>
        <w:ind w:left="927" w:hanging="360"/>
      </w:pPr>
      <w:rPr>
        <w:rFonts w:ascii="Symbol" w:hAnsi="Symbol"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7" w15:restartNumberingAfterBreak="0">
    <w:nsid w:val="528D3096"/>
    <w:multiLevelType w:val="multilevel"/>
    <w:tmpl w:val="2FAE87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7022449"/>
    <w:multiLevelType w:val="multilevel"/>
    <w:tmpl w:val="88DCC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4B95DE8"/>
    <w:multiLevelType w:val="multilevel"/>
    <w:tmpl w:val="9C4E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99541D5"/>
    <w:multiLevelType w:val="hybridMultilevel"/>
    <w:tmpl w:val="B844A6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BD93E01"/>
    <w:multiLevelType w:val="hybridMultilevel"/>
    <w:tmpl w:val="BFF248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1D61C9"/>
    <w:multiLevelType w:val="multilevel"/>
    <w:tmpl w:val="74762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9"/>
  </w:num>
  <w:num w:numId="3">
    <w:abstractNumId w:val="23"/>
  </w:num>
  <w:num w:numId="4">
    <w:abstractNumId w:val="5"/>
  </w:num>
  <w:num w:numId="5">
    <w:abstractNumId w:val="21"/>
  </w:num>
  <w:num w:numId="6">
    <w:abstractNumId w:val="4"/>
  </w:num>
  <w:num w:numId="7">
    <w:abstractNumId w:val="22"/>
  </w:num>
  <w:num w:numId="8">
    <w:abstractNumId w:val="14"/>
  </w:num>
  <w:num w:numId="9">
    <w:abstractNumId w:val="13"/>
  </w:num>
  <w:num w:numId="10">
    <w:abstractNumId w:val="10"/>
  </w:num>
  <w:num w:numId="11">
    <w:abstractNumId w:val="20"/>
  </w:num>
  <w:num w:numId="12">
    <w:abstractNumId w:val="2"/>
  </w:num>
  <w:num w:numId="13">
    <w:abstractNumId w:val="8"/>
  </w:num>
  <w:num w:numId="14">
    <w:abstractNumId w:val="3"/>
  </w:num>
  <w:num w:numId="15">
    <w:abstractNumId w:val="7"/>
  </w:num>
  <w:num w:numId="16">
    <w:abstractNumId w:val="24"/>
  </w:num>
  <w:num w:numId="17">
    <w:abstractNumId w:val="12"/>
  </w:num>
  <w:num w:numId="18">
    <w:abstractNumId w:val="18"/>
  </w:num>
  <w:num w:numId="19">
    <w:abstractNumId w:val="17"/>
  </w:num>
  <w:num w:numId="20">
    <w:abstractNumId w:val="0"/>
  </w:num>
  <w:num w:numId="21">
    <w:abstractNumId w:val="6"/>
  </w:num>
  <w:num w:numId="22">
    <w:abstractNumId w:val="1"/>
  </w:num>
  <w:num w:numId="23">
    <w:abstractNumId w:val="11"/>
  </w:num>
  <w:num w:numId="24">
    <w:abstractNumId w:val="15"/>
  </w:num>
  <w:num w:numId="25">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E3"/>
    <w:rsid w:val="00007BD0"/>
    <w:rsid w:val="00011C3B"/>
    <w:rsid w:val="00014306"/>
    <w:rsid w:val="000276C5"/>
    <w:rsid w:val="000415F1"/>
    <w:rsid w:val="0004456C"/>
    <w:rsid w:val="0005259B"/>
    <w:rsid w:val="00053FEE"/>
    <w:rsid w:val="00056953"/>
    <w:rsid w:val="00060AE4"/>
    <w:rsid w:val="00072B94"/>
    <w:rsid w:val="000746A7"/>
    <w:rsid w:val="0008701A"/>
    <w:rsid w:val="000910BB"/>
    <w:rsid w:val="000926AF"/>
    <w:rsid w:val="000A3ED2"/>
    <w:rsid w:val="000A6651"/>
    <w:rsid w:val="000A7543"/>
    <w:rsid w:val="000B1702"/>
    <w:rsid w:val="000B27B6"/>
    <w:rsid w:val="000B5BDC"/>
    <w:rsid w:val="000C00FA"/>
    <w:rsid w:val="000C51AA"/>
    <w:rsid w:val="000D17BC"/>
    <w:rsid w:val="000D2186"/>
    <w:rsid w:val="000E4F35"/>
    <w:rsid w:val="000F1803"/>
    <w:rsid w:val="000F6C1C"/>
    <w:rsid w:val="001137B5"/>
    <w:rsid w:val="00116F4B"/>
    <w:rsid w:val="00122382"/>
    <w:rsid w:val="001229F4"/>
    <w:rsid w:val="0013083C"/>
    <w:rsid w:val="0013688B"/>
    <w:rsid w:val="00137471"/>
    <w:rsid w:val="00140954"/>
    <w:rsid w:val="00147850"/>
    <w:rsid w:val="00150FD3"/>
    <w:rsid w:val="001626A9"/>
    <w:rsid w:val="00162BDF"/>
    <w:rsid w:val="00166F60"/>
    <w:rsid w:val="0017747C"/>
    <w:rsid w:val="001802E6"/>
    <w:rsid w:val="0018066C"/>
    <w:rsid w:val="00184428"/>
    <w:rsid w:val="00190A88"/>
    <w:rsid w:val="001934D7"/>
    <w:rsid w:val="001943A0"/>
    <w:rsid w:val="00196067"/>
    <w:rsid w:val="001A248F"/>
    <w:rsid w:val="001A3B5F"/>
    <w:rsid w:val="001A659D"/>
    <w:rsid w:val="001B51AB"/>
    <w:rsid w:val="001B5CA8"/>
    <w:rsid w:val="001C40DF"/>
    <w:rsid w:val="001C4490"/>
    <w:rsid w:val="001C7BB6"/>
    <w:rsid w:val="001D2C1A"/>
    <w:rsid w:val="001D3BA2"/>
    <w:rsid w:val="001D44B7"/>
    <w:rsid w:val="001D615A"/>
    <w:rsid w:val="001D7740"/>
    <w:rsid w:val="001E0075"/>
    <w:rsid w:val="001E1060"/>
    <w:rsid w:val="001E4E22"/>
    <w:rsid w:val="001F1B1F"/>
    <w:rsid w:val="001F2A20"/>
    <w:rsid w:val="001F486F"/>
    <w:rsid w:val="002024DD"/>
    <w:rsid w:val="00207DC4"/>
    <w:rsid w:val="002151A5"/>
    <w:rsid w:val="00215DF0"/>
    <w:rsid w:val="002205A9"/>
    <w:rsid w:val="0022485E"/>
    <w:rsid w:val="002252AB"/>
    <w:rsid w:val="0023576D"/>
    <w:rsid w:val="00243A99"/>
    <w:rsid w:val="00263825"/>
    <w:rsid w:val="00265A89"/>
    <w:rsid w:val="002678E8"/>
    <w:rsid w:val="00271F17"/>
    <w:rsid w:val="0027293E"/>
    <w:rsid w:val="002763F6"/>
    <w:rsid w:val="00285216"/>
    <w:rsid w:val="0029567C"/>
    <w:rsid w:val="002C000E"/>
    <w:rsid w:val="002C0B82"/>
    <w:rsid w:val="002D256C"/>
    <w:rsid w:val="002D4286"/>
    <w:rsid w:val="002F7BA3"/>
    <w:rsid w:val="00301B7A"/>
    <w:rsid w:val="00306D59"/>
    <w:rsid w:val="003112B4"/>
    <w:rsid w:val="00316FE6"/>
    <w:rsid w:val="00317683"/>
    <w:rsid w:val="0032279D"/>
    <w:rsid w:val="0032503A"/>
    <w:rsid w:val="00325EE1"/>
    <w:rsid w:val="00327A2A"/>
    <w:rsid w:val="00332437"/>
    <w:rsid w:val="003357C0"/>
    <w:rsid w:val="00344D60"/>
    <w:rsid w:val="0034570F"/>
    <w:rsid w:val="00346477"/>
    <w:rsid w:val="00347CB0"/>
    <w:rsid w:val="00361A8C"/>
    <w:rsid w:val="0036248C"/>
    <w:rsid w:val="00365DB4"/>
    <w:rsid w:val="003666A8"/>
    <w:rsid w:val="00367401"/>
    <w:rsid w:val="0037013E"/>
    <w:rsid w:val="00375678"/>
    <w:rsid w:val="0038474B"/>
    <w:rsid w:val="0039390A"/>
    <w:rsid w:val="00394AB0"/>
    <w:rsid w:val="00395625"/>
    <w:rsid w:val="003956D6"/>
    <w:rsid w:val="00396252"/>
    <w:rsid w:val="003A4B47"/>
    <w:rsid w:val="003B24AF"/>
    <w:rsid w:val="003B3491"/>
    <w:rsid w:val="003B7182"/>
    <w:rsid w:val="003C0884"/>
    <w:rsid w:val="003C15C9"/>
    <w:rsid w:val="003D5036"/>
    <w:rsid w:val="003D7643"/>
    <w:rsid w:val="003D764D"/>
    <w:rsid w:val="003E3A1A"/>
    <w:rsid w:val="003E52E5"/>
    <w:rsid w:val="003E6728"/>
    <w:rsid w:val="003F1B9F"/>
    <w:rsid w:val="0040091C"/>
    <w:rsid w:val="00406D7A"/>
    <w:rsid w:val="004121B8"/>
    <w:rsid w:val="00422CB6"/>
    <w:rsid w:val="004258BA"/>
    <w:rsid w:val="004531C9"/>
    <w:rsid w:val="00456D46"/>
    <w:rsid w:val="00457D91"/>
    <w:rsid w:val="00460C31"/>
    <w:rsid w:val="00464E5B"/>
    <w:rsid w:val="004660E0"/>
    <w:rsid w:val="00466745"/>
    <w:rsid w:val="0047055A"/>
    <w:rsid w:val="00474450"/>
    <w:rsid w:val="00483F1B"/>
    <w:rsid w:val="004873E6"/>
    <w:rsid w:val="00487870"/>
    <w:rsid w:val="00496F78"/>
    <w:rsid w:val="004A35E1"/>
    <w:rsid w:val="004B15B8"/>
    <w:rsid w:val="004B2036"/>
    <w:rsid w:val="004B49CC"/>
    <w:rsid w:val="004B566C"/>
    <w:rsid w:val="004B7B48"/>
    <w:rsid w:val="004C1B4F"/>
    <w:rsid w:val="004D4AB1"/>
    <w:rsid w:val="004E7BFC"/>
    <w:rsid w:val="004E7CF3"/>
    <w:rsid w:val="004F218A"/>
    <w:rsid w:val="004F6F68"/>
    <w:rsid w:val="00502574"/>
    <w:rsid w:val="0050334E"/>
    <w:rsid w:val="00505387"/>
    <w:rsid w:val="00512DF7"/>
    <w:rsid w:val="005141E7"/>
    <w:rsid w:val="00516609"/>
    <w:rsid w:val="00517E63"/>
    <w:rsid w:val="00526B0D"/>
    <w:rsid w:val="00530645"/>
    <w:rsid w:val="00534C8E"/>
    <w:rsid w:val="00534F68"/>
    <w:rsid w:val="0055346F"/>
    <w:rsid w:val="005579FF"/>
    <w:rsid w:val="00571232"/>
    <w:rsid w:val="0057529C"/>
    <w:rsid w:val="005776DD"/>
    <w:rsid w:val="00582117"/>
    <w:rsid w:val="0058478F"/>
    <w:rsid w:val="00593315"/>
    <w:rsid w:val="005A0D28"/>
    <w:rsid w:val="005A170D"/>
    <w:rsid w:val="005A6C96"/>
    <w:rsid w:val="005B0993"/>
    <w:rsid w:val="005B1695"/>
    <w:rsid w:val="005D0418"/>
    <w:rsid w:val="005E1D58"/>
    <w:rsid w:val="005E353D"/>
    <w:rsid w:val="005E5A03"/>
    <w:rsid w:val="005E7193"/>
    <w:rsid w:val="00610E37"/>
    <w:rsid w:val="006207ED"/>
    <w:rsid w:val="00626BC9"/>
    <w:rsid w:val="00633217"/>
    <w:rsid w:val="00636585"/>
    <w:rsid w:val="00644B5A"/>
    <w:rsid w:val="006458DF"/>
    <w:rsid w:val="00647ED0"/>
    <w:rsid w:val="00650D52"/>
    <w:rsid w:val="006615B2"/>
    <w:rsid w:val="00662313"/>
    <w:rsid w:val="00662567"/>
    <w:rsid w:val="0066281C"/>
    <w:rsid w:val="00667268"/>
    <w:rsid w:val="00673911"/>
    <w:rsid w:val="00675FEB"/>
    <w:rsid w:val="00685783"/>
    <w:rsid w:val="006870C9"/>
    <w:rsid w:val="00687415"/>
    <w:rsid w:val="006A2E7A"/>
    <w:rsid w:val="006A39E1"/>
    <w:rsid w:val="006A3ADF"/>
    <w:rsid w:val="006A7BCB"/>
    <w:rsid w:val="006B4C1E"/>
    <w:rsid w:val="006B6394"/>
    <w:rsid w:val="006C090F"/>
    <w:rsid w:val="006C48D5"/>
    <w:rsid w:val="006C4E32"/>
    <w:rsid w:val="006C56D8"/>
    <w:rsid w:val="006D07AE"/>
    <w:rsid w:val="006D1337"/>
    <w:rsid w:val="006D1C93"/>
    <w:rsid w:val="006E3F11"/>
    <w:rsid w:val="006E526C"/>
    <w:rsid w:val="006F06DE"/>
    <w:rsid w:val="006F1A4A"/>
    <w:rsid w:val="006F5C18"/>
    <w:rsid w:val="0070044E"/>
    <w:rsid w:val="00701410"/>
    <w:rsid w:val="007113A1"/>
    <w:rsid w:val="00721CF6"/>
    <w:rsid w:val="00722684"/>
    <w:rsid w:val="00723E46"/>
    <w:rsid w:val="00725822"/>
    <w:rsid w:val="00733826"/>
    <w:rsid w:val="00742FB2"/>
    <w:rsid w:val="00744F2D"/>
    <w:rsid w:val="00744F5B"/>
    <w:rsid w:val="00762473"/>
    <w:rsid w:val="00766CFB"/>
    <w:rsid w:val="00767115"/>
    <w:rsid w:val="00774206"/>
    <w:rsid w:val="00774868"/>
    <w:rsid w:val="007816FF"/>
    <w:rsid w:val="00783B44"/>
    <w:rsid w:val="00785028"/>
    <w:rsid w:val="0078617F"/>
    <w:rsid w:val="007A3A5A"/>
    <w:rsid w:val="007A4370"/>
    <w:rsid w:val="007B5F7C"/>
    <w:rsid w:val="007C4FC5"/>
    <w:rsid w:val="007C6A55"/>
    <w:rsid w:val="007D2ED1"/>
    <w:rsid w:val="007D68A4"/>
    <w:rsid w:val="007E0389"/>
    <w:rsid w:val="007E1229"/>
    <w:rsid w:val="007E1C85"/>
    <w:rsid w:val="007E1D15"/>
    <w:rsid w:val="007E1DEA"/>
    <w:rsid w:val="007E2202"/>
    <w:rsid w:val="007F26F4"/>
    <w:rsid w:val="00813B72"/>
    <w:rsid w:val="008145EA"/>
    <w:rsid w:val="00815869"/>
    <w:rsid w:val="00816B81"/>
    <w:rsid w:val="00823B90"/>
    <w:rsid w:val="008240CF"/>
    <w:rsid w:val="0083266E"/>
    <w:rsid w:val="008546E5"/>
    <w:rsid w:val="00863682"/>
    <w:rsid w:val="00864919"/>
    <w:rsid w:val="00865EA8"/>
    <w:rsid w:val="00871653"/>
    <w:rsid w:val="00871A8E"/>
    <w:rsid w:val="008723DC"/>
    <w:rsid w:val="00880684"/>
    <w:rsid w:val="00881D74"/>
    <w:rsid w:val="00881E7B"/>
    <w:rsid w:val="008836AC"/>
    <w:rsid w:val="00887422"/>
    <w:rsid w:val="0089166C"/>
    <w:rsid w:val="00893204"/>
    <w:rsid w:val="008960DE"/>
    <w:rsid w:val="0089627F"/>
    <w:rsid w:val="008A36DF"/>
    <w:rsid w:val="008C1516"/>
    <w:rsid w:val="008C1698"/>
    <w:rsid w:val="008C1A3D"/>
    <w:rsid w:val="008C6B6D"/>
    <w:rsid w:val="008D01C3"/>
    <w:rsid w:val="008D1DC5"/>
    <w:rsid w:val="008D1E13"/>
    <w:rsid w:val="008D6549"/>
    <w:rsid w:val="008D70D2"/>
    <w:rsid w:val="008F2186"/>
    <w:rsid w:val="00900AE8"/>
    <w:rsid w:val="00900DAD"/>
    <w:rsid w:val="00913ECA"/>
    <w:rsid w:val="0091408E"/>
    <w:rsid w:val="0091678E"/>
    <w:rsid w:val="009238ED"/>
    <w:rsid w:val="00925544"/>
    <w:rsid w:val="009378CA"/>
    <w:rsid w:val="0095025E"/>
    <w:rsid w:val="00955C4C"/>
    <w:rsid w:val="009818C5"/>
    <w:rsid w:val="00987B11"/>
    <w:rsid w:val="0099311B"/>
    <w:rsid w:val="00995338"/>
    <w:rsid w:val="00996777"/>
    <w:rsid w:val="009A251F"/>
    <w:rsid w:val="009A7E3E"/>
    <w:rsid w:val="009B1D0B"/>
    <w:rsid w:val="009B3F61"/>
    <w:rsid w:val="009C0BC7"/>
    <w:rsid w:val="009C1284"/>
    <w:rsid w:val="009C6592"/>
    <w:rsid w:val="009D261E"/>
    <w:rsid w:val="009D4250"/>
    <w:rsid w:val="009E209B"/>
    <w:rsid w:val="009E2E97"/>
    <w:rsid w:val="009F0747"/>
    <w:rsid w:val="009F0A53"/>
    <w:rsid w:val="009F417E"/>
    <w:rsid w:val="00A03514"/>
    <w:rsid w:val="00A17079"/>
    <w:rsid w:val="00A261F0"/>
    <w:rsid w:val="00A37C42"/>
    <w:rsid w:val="00A448C3"/>
    <w:rsid w:val="00A458D4"/>
    <w:rsid w:val="00A46FB7"/>
    <w:rsid w:val="00A53118"/>
    <w:rsid w:val="00A61EC8"/>
    <w:rsid w:val="00A64B8E"/>
    <w:rsid w:val="00A86AB5"/>
    <w:rsid w:val="00A918C4"/>
    <w:rsid w:val="00A96090"/>
    <w:rsid w:val="00A97226"/>
    <w:rsid w:val="00AA0391"/>
    <w:rsid w:val="00AA0E64"/>
    <w:rsid w:val="00AA142F"/>
    <w:rsid w:val="00AA53DB"/>
    <w:rsid w:val="00AB239A"/>
    <w:rsid w:val="00AB2688"/>
    <w:rsid w:val="00AC39FB"/>
    <w:rsid w:val="00AD51D1"/>
    <w:rsid w:val="00AD53C7"/>
    <w:rsid w:val="00AD7ADC"/>
    <w:rsid w:val="00AE08EB"/>
    <w:rsid w:val="00AF3414"/>
    <w:rsid w:val="00AF4662"/>
    <w:rsid w:val="00AF718E"/>
    <w:rsid w:val="00B008BC"/>
    <w:rsid w:val="00B00BBE"/>
    <w:rsid w:val="00B10710"/>
    <w:rsid w:val="00B179BD"/>
    <w:rsid w:val="00B208FA"/>
    <w:rsid w:val="00B25C12"/>
    <w:rsid w:val="00B26E3C"/>
    <w:rsid w:val="00B2766F"/>
    <w:rsid w:val="00B314B8"/>
    <w:rsid w:val="00B31ABC"/>
    <w:rsid w:val="00B331DF"/>
    <w:rsid w:val="00B445ED"/>
    <w:rsid w:val="00B46384"/>
    <w:rsid w:val="00B54845"/>
    <w:rsid w:val="00B54926"/>
    <w:rsid w:val="00B56E68"/>
    <w:rsid w:val="00B6300F"/>
    <w:rsid w:val="00B70389"/>
    <w:rsid w:val="00B757AC"/>
    <w:rsid w:val="00B805B5"/>
    <w:rsid w:val="00B84623"/>
    <w:rsid w:val="00BA51EF"/>
    <w:rsid w:val="00BA5D0A"/>
    <w:rsid w:val="00BB0843"/>
    <w:rsid w:val="00BB66D5"/>
    <w:rsid w:val="00BC68CF"/>
    <w:rsid w:val="00BC7E6E"/>
    <w:rsid w:val="00BE1D1F"/>
    <w:rsid w:val="00BE3060"/>
    <w:rsid w:val="00BE34B5"/>
    <w:rsid w:val="00BE5E66"/>
    <w:rsid w:val="00BE6BBA"/>
    <w:rsid w:val="00BF142B"/>
    <w:rsid w:val="00C00281"/>
    <w:rsid w:val="00C00630"/>
    <w:rsid w:val="00C00970"/>
    <w:rsid w:val="00C05625"/>
    <w:rsid w:val="00C1141F"/>
    <w:rsid w:val="00C174F1"/>
    <w:rsid w:val="00C1751E"/>
    <w:rsid w:val="00C17C6C"/>
    <w:rsid w:val="00C21339"/>
    <w:rsid w:val="00C266F9"/>
    <w:rsid w:val="00C31E02"/>
    <w:rsid w:val="00C31EFD"/>
    <w:rsid w:val="00C371EA"/>
    <w:rsid w:val="00C445AD"/>
    <w:rsid w:val="00C44CBA"/>
    <w:rsid w:val="00C458F0"/>
    <w:rsid w:val="00C4666A"/>
    <w:rsid w:val="00C479A3"/>
    <w:rsid w:val="00C50477"/>
    <w:rsid w:val="00C74DAF"/>
    <w:rsid w:val="00C80116"/>
    <w:rsid w:val="00C806E2"/>
    <w:rsid w:val="00C843D2"/>
    <w:rsid w:val="00C84DD0"/>
    <w:rsid w:val="00C87BFC"/>
    <w:rsid w:val="00C87DB2"/>
    <w:rsid w:val="00CA2FC6"/>
    <w:rsid w:val="00CB15E3"/>
    <w:rsid w:val="00CB6F04"/>
    <w:rsid w:val="00CE73A3"/>
    <w:rsid w:val="00CF5E71"/>
    <w:rsid w:val="00CF7FAC"/>
    <w:rsid w:val="00D06F94"/>
    <w:rsid w:val="00D12233"/>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3002"/>
    <w:rsid w:val="00DA35C5"/>
    <w:rsid w:val="00DC3FBD"/>
    <w:rsid w:val="00DC5067"/>
    <w:rsid w:val="00DC515F"/>
    <w:rsid w:val="00DC7333"/>
    <w:rsid w:val="00DE2A08"/>
    <w:rsid w:val="00DE2B4D"/>
    <w:rsid w:val="00DF16BB"/>
    <w:rsid w:val="00E00E44"/>
    <w:rsid w:val="00E01E1C"/>
    <w:rsid w:val="00E049A8"/>
    <w:rsid w:val="00E12ECB"/>
    <w:rsid w:val="00E1451F"/>
    <w:rsid w:val="00E15A72"/>
    <w:rsid w:val="00E15E28"/>
    <w:rsid w:val="00E16577"/>
    <w:rsid w:val="00E242F3"/>
    <w:rsid w:val="00E34CBA"/>
    <w:rsid w:val="00E36051"/>
    <w:rsid w:val="00E37DC4"/>
    <w:rsid w:val="00E4284A"/>
    <w:rsid w:val="00E544FA"/>
    <w:rsid w:val="00E55E83"/>
    <w:rsid w:val="00E5792E"/>
    <w:rsid w:val="00E6077C"/>
    <w:rsid w:val="00E644A4"/>
    <w:rsid w:val="00E6618E"/>
    <w:rsid w:val="00E67E78"/>
    <w:rsid w:val="00E77436"/>
    <w:rsid w:val="00E77693"/>
    <w:rsid w:val="00E82C8E"/>
    <w:rsid w:val="00E87CFA"/>
    <w:rsid w:val="00E93D77"/>
    <w:rsid w:val="00E95264"/>
    <w:rsid w:val="00E9664F"/>
    <w:rsid w:val="00E96FEB"/>
    <w:rsid w:val="00EA007F"/>
    <w:rsid w:val="00EA2172"/>
    <w:rsid w:val="00EA2DC1"/>
    <w:rsid w:val="00EA6890"/>
    <w:rsid w:val="00EB693E"/>
    <w:rsid w:val="00EB69AB"/>
    <w:rsid w:val="00EB6DC3"/>
    <w:rsid w:val="00EC2085"/>
    <w:rsid w:val="00EC5571"/>
    <w:rsid w:val="00ED085A"/>
    <w:rsid w:val="00ED0E8F"/>
    <w:rsid w:val="00ED35DD"/>
    <w:rsid w:val="00EE1504"/>
    <w:rsid w:val="00EE3247"/>
    <w:rsid w:val="00EE349F"/>
    <w:rsid w:val="00EE3B5B"/>
    <w:rsid w:val="00EE4CC9"/>
    <w:rsid w:val="00EF4800"/>
    <w:rsid w:val="00EF674A"/>
    <w:rsid w:val="00EF7754"/>
    <w:rsid w:val="00F00A3D"/>
    <w:rsid w:val="00F01C5F"/>
    <w:rsid w:val="00F17B1D"/>
    <w:rsid w:val="00F17CA4"/>
    <w:rsid w:val="00F24DDD"/>
    <w:rsid w:val="00F2770B"/>
    <w:rsid w:val="00F366F4"/>
    <w:rsid w:val="00F46F3C"/>
    <w:rsid w:val="00F549A3"/>
    <w:rsid w:val="00F55CBF"/>
    <w:rsid w:val="00F57DBF"/>
    <w:rsid w:val="00F6262B"/>
    <w:rsid w:val="00F72B10"/>
    <w:rsid w:val="00F77359"/>
    <w:rsid w:val="00F77792"/>
    <w:rsid w:val="00F804F1"/>
    <w:rsid w:val="00F8282D"/>
    <w:rsid w:val="00F84326"/>
    <w:rsid w:val="00F84888"/>
    <w:rsid w:val="00F86A73"/>
    <w:rsid w:val="00F922A3"/>
    <w:rsid w:val="00F9600C"/>
    <w:rsid w:val="00FA089D"/>
    <w:rsid w:val="00FA2D77"/>
    <w:rsid w:val="00FA58DA"/>
    <w:rsid w:val="00FA5C77"/>
    <w:rsid w:val="00FB2F53"/>
    <w:rsid w:val="00FB452B"/>
    <w:rsid w:val="00FC345B"/>
    <w:rsid w:val="00FD12C9"/>
    <w:rsid w:val="00FD4E37"/>
    <w:rsid w:val="00FD5563"/>
    <w:rsid w:val="00FF5ADB"/>
    <w:rsid w:val="00FF73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4B20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62678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0995913">
      <w:bodyDiv w:val="1"/>
      <w:marLeft w:val="0"/>
      <w:marRight w:val="0"/>
      <w:marTop w:val="0"/>
      <w:marBottom w:val="0"/>
      <w:divBdr>
        <w:top w:val="none" w:sz="0" w:space="0" w:color="auto"/>
        <w:left w:val="none" w:sz="0" w:space="0" w:color="auto"/>
        <w:bottom w:val="none" w:sz="0" w:space="0" w:color="auto"/>
        <w:right w:val="none" w:sz="0" w:space="0" w:color="auto"/>
      </w:divBdr>
      <w:divsChild>
        <w:div w:id="1995134089">
          <w:marLeft w:val="360"/>
          <w:marRight w:val="0"/>
          <w:marTop w:val="200"/>
          <w:marBottom w:val="0"/>
          <w:divBdr>
            <w:top w:val="none" w:sz="0" w:space="0" w:color="auto"/>
            <w:left w:val="none" w:sz="0" w:space="0" w:color="auto"/>
            <w:bottom w:val="none" w:sz="0" w:space="0" w:color="auto"/>
            <w:right w:val="none" w:sz="0" w:space="0" w:color="auto"/>
          </w:divBdr>
        </w:div>
        <w:div w:id="651757150">
          <w:marLeft w:val="1080"/>
          <w:marRight w:val="0"/>
          <w:marTop w:val="100"/>
          <w:marBottom w:val="0"/>
          <w:divBdr>
            <w:top w:val="none" w:sz="0" w:space="0" w:color="auto"/>
            <w:left w:val="none" w:sz="0" w:space="0" w:color="auto"/>
            <w:bottom w:val="none" w:sz="0" w:space="0" w:color="auto"/>
            <w:right w:val="none" w:sz="0" w:space="0" w:color="auto"/>
          </w:divBdr>
        </w:div>
        <w:div w:id="1287851181">
          <w:marLeft w:val="1080"/>
          <w:marRight w:val="0"/>
          <w:marTop w:val="100"/>
          <w:marBottom w:val="0"/>
          <w:divBdr>
            <w:top w:val="none" w:sz="0" w:space="0" w:color="auto"/>
            <w:left w:val="none" w:sz="0" w:space="0" w:color="auto"/>
            <w:bottom w:val="none" w:sz="0" w:space="0" w:color="auto"/>
            <w:right w:val="none" w:sz="0" w:space="0" w:color="auto"/>
          </w:divBdr>
        </w:div>
        <w:div w:id="1753815616">
          <w:marLeft w:val="1800"/>
          <w:marRight w:val="0"/>
          <w:marTop w:val="100"/>
          <w:marBottom w:val="0"/>
          <w:divBdr>
            <w:top w:val="none" w:sz="0" w:space="0" w:color="auto"/>
            <w:left w:val="none" w:sz="0" w:space="0" w:color="auto"/>
            <w:bottom w:val="none" w:sz="0" w:space="0" w:color="auto"/>
            <w:right w:val="none" w:sz="0" w:space="0" w:color="auto"/>
          </w:divBdr>
        </w:div>
        <w:div w:id="797800452">
          <w:marLeft w:val="2520"/>
          <w:marRight w:val="0"/>
          <w:marTop w:val="100"/>
          <w:marBottom w:val="0"/>
          <w:divBdr>
            <w:top w:val="none" w:sz="0" w:space="0" w:color="auto"/>
            <w:left w:val="none" w:sz="0" w:space="0" w:color="auto"/>
            <w:bottom w:val="none" w:sz="0" w:space="0" w:color="auto"/>
            <w:right w:val="none" w:sz="0" w:space="0" w:color="auto"/>
          </w:divBdr>
        </w:div>
        <w:div w:id="1478256611">
          <w:marLeft w:val="2520"/>
          <w:marRight w:val="0"/>
          <w:marTop w:val="100"/>
          <w:marBottom w:val="0"/>
          <w:divBdr>
            <w:top w:val="none" w:sz="0" w:space="0" w:color="auto"/>
            <w:left w:val="none" w:sz="0" w:space="0" w:color="auto"/>
            <w:bottom w:val="none" w:sz="0" w:space="0" w:color="auto"/>
            <w:right w:val="none" w:sz="0" w:space="0" w:color="auto"/>
          </w:divBdr>
        </w:div>
        <w:div w:id="1570578728">
          <w:marLeft w:val="360"/>
          <w:marRight w:val="0"/>
          <w:marTop w:val="200"/>
          <w:marBottom w:val="0"/>
          <w:divBdr>
            <w:top w:val="none" w:sz="0" w:space="0" w:color="auto"/>
            <w:left w:val="none" w:sz="0" w:space="0" w:color="auto"/>
            <w:bottom w:val="none" w:sz="0" w:space="0" w:color="auto"/>
            <w:right w:val="none" w:sz="0" w:space="0" w:color="auto"/>
          </w:divBdr>
        </w:div>
        <w:div w:id="1062363870">
          <w:marLeft w:val="1080"/>
          <w:marRight w:val="0"/>
          <w:marTop w:val="100"/>
          <w:marBottom w:val="0"/>
          <w:divBdr>
            <w:top w:val="none" w:sz="0" w:space="0" w:color="auto"/>
            <w:left w:val="none" w:sz="0" w:space="0" w:color="auto"/>
            <w:bottom w:val="none" w:sz="0" w:space="0" w:color="auto"/>
            <w:right w:val="none" w:sz="0" w:space="0" w:color="auto"/>
          </w:divBdr>
        </w:div>
        <w:div w:id="1053431096">
          <w:marLeft w:val="1080"/>
          <w:marRight w:val="0"/>
          <w:marTop w:val="100"/>
          <w:marBottom w:val="0"/>
          <w:divBdr>
            <w:top w:val="none" w:sz="0" w:space="0" w:color="auto"/>
            <w:left w:val="none" w:sz="0" w:space="0" w:color="auto"/>
            <w:bottom w:val="none" w:sz="0" w:space="0" w:color="auto"/>
            <w:right w:val="none" w:sz="0" w:space="0" w:color="auto"/>
          </w:divBdr>
        </w:div>
        <w:div w:id="2143033569">
          <w:marLeft w:val="1080"/>
          <w:marRight w:val="0"/>
          <w:marTop w:val="100"/>
          <w:marBottom w:val="0"/>
          <w:divBdr>
            <w:top w:val="none" w:sz="0" w:space="0" w:color="auto"/>
            <w:left w:val="none" w:sz="0" w:space="0" w:color="auto"/>
            <w:bottom w:val="none" w:sz="0" w:space="0" w:color="auto"/>
            <w:right w:val="none" w:sz="0" w:space="0" w:color="auto"/>
          </w:divBdr>
        </w:div>
      </w:divsChild>
    </w:div>
    <w:div w:id="168837030">
      <w:bodyDiv w:val="1"/>
      <w:marLeft w:val="0"/>
      <w:marRight w:val="0"/>
      <w:marTop w:val="0"/>
      <w:marBottom w:val="0"/>
      <w:divBdr>
        <w:top w:val="none" w:sz="0" w:space="0" w:color="auto"/>
        <w:left w:val="none" w:sz="0" w:space="0" w:color="auto"/>
        <w:bottom w:val="none" w:sz="0" w:space="0" w:color="auto"/>
        <w:right w:val="none" w:sz="0" w:space="0" w:color="auto"/>
      </w:divBdr>
      <w:divsChild>
        <w:div w:id="1141652787">
          <w:marLeft w:val="360"/>
          <w:marRight w:val="0"/>
          <w:marTop w:val="200"/>
          <w:marBottom w:val="0"/>
          <w:divBdr>
            <w:top w:val="none" w:sz="0" w:space="0" w:color="auto"/>
            <w:left w:val="none" w:sz="0" w:space="0" w:color="auto"/>
            <w:bottom w:val="none" w:sz="0" w:space="0" w:color="auto"/>
            <w:right w:val="none" w:sz="0" w:space="0" w:color="auto"/>
          </w:divBdr>
        </w:div>
        <w:div w:id="1400346">
          <w:marLeft w:val="1080"/>
          <w:marRight w:val="0"/>
          <w:marTop w:val="100"/>
          <w:marBottom w:val="0"/>
          <w:divBdr>
            <w:top w:val="none" w:sz="0" w:space="0" w:color="auto"/>
            <w:left w:val="none" w:sz="0" w:space="0" w:color="auto"/>
            <w:bottom w:val="none" w:sz="0" w:space="0" w:color="auto"/>
            <w:right w:val="none" w:sz="0" w:space="0" w:color="auto"/>
          </w:divBdr>
        </w:div>
        <w:div w:id="1226793834">
          <w:marLeft w:val="360"/>
          <w:marRight w:val="0"/>
          <w:marTop w:val="200"/>
          <w:marBottom w:val="0"/>
          <w:divBdr>
            <w:top w:val="none" w:sz="0" w:space="0" w:color="auto"/>
            <w:left w:val="none" w:sz="0" w:space="0" w:color="auto"/>
            <w:bottom w:val="none" w:sz="0" w:space="0" w:color="auto"/>
            <w:right w:val="none" w:sz="0" w:space="0" w:color="auto"/>
          </w:divBdr>
        </w:div>
      </w:divsChild>
    </w:div>
    <w:div w:id="193659778">
      <w:bodyDiv w:val="1"/>
      <w:marLeft w:val="0"/>
      <w:marRight w:val="0"/>
      <w:marTop w:val="0"/>
      <w:marBottom w:val="0"/>
      <w:divBdr>
        <w:top w:val="none" w:sz="0" w:space="0" w:color="auto"/>
        <w:left w:val="none" w:sz="0" w:space="0" w:color="auto"/>
        <w:bottom w:val="none" w:sz="0" w:space="0" w:color="auto"/>
        <w:right w:val="none" w:sz="0" w:space="0" w:color="auto"/>
      </w:divBdr>
      <w:divsChild>
        <w:div w:id="1460800039">
          <w:marLeft w:val="1080"/>
          <w:marRight w:val="0"/>
          <w:marTop w:val="100"/>
          <w:marBottom w:val="0"/>
          <w:divBdr>
            <w:top w:val="none" w:sz="0" w:space="0" w:color="auto"/>
            <w:left w:val="none" w:sz="0" w:space="0" w:color="auto"/>
            <w:bottom w:val="none" w:sz="0" w:space="0" w:color="auto"/>
            <w:right w:val="none" w:sz="0" w:space="0" w:color="auto"/>
          </w:divBdr>
        </w:div>
      </w:divsChild>
    </w:div>
    <w:div w:id="325860625">
      <w:bodyDiv w:val="1"/>
      <w:marLeft w:val="0"/>
      <w:marRight w:val="0"/>
      <w:marTop w:val="0"/>
      <w:marBottom w:val="0"/>
      <w:divBdr>
        <w:top w:val="none" w:sz="0" w:space="0" w:color="auto"/>
        <w:left w:val="none" w:sz="0" w:space="0" w:color="auto"/>
        <w:bottom w:val="none" w:sz="0" w:space="0" w:color="auto"/>
        <w:right w:val="none" w:sz="0" w:space="0" w:color="auto"/>
      </w:divBdr>
    </w:div>
    <w:div w:id="326327385">
      <w:bodyDiv w:val="1"/>
      <w:marLeft w:val="0"/>
      <w:marRight w:val="0"/>
      <w:marTop w:val="0"/>
      <w:marBottom w:val="0"/>
      <w:divBdr>
        <w:top w:val="none" w:sz="0" w:space="0" w:color="auto"/>
        <w:left w:val="none" w:sz="0" w:space="0" w:color="auto"/>
        <w:bottom w:val="none" w:sz="0" w:space="0" w:color="auto"/>
        <w:right w:val="none" w:sz="0" w:space="0" w:color="auto"/>
      </w:divBdr>
      <w:divsChild>
        <w:div w:id="709955066">
          <w:marLeft w:val="360"/>
          <w:marRight w:val="0"/>
          <w:marTop w:val="200"/>
          <w:marBottom w:val="120"/>
          <w:divBdr>
            <w:top w:val="none" w:sz="0" w:space="0" w:color="auto"/>
            <w:left w:val="none" w:sz="0" w:space="0" w:color="auto"/>
            <w:bottom w:val="none" w:sz="0" w:space="0" w:color="auto"/>
            <w:right w:val="none" w:sz="0" w:space="0" w:color="auto"/>
          </w:divBdr>
        </w:div>
        <w:div w:id="1936354532">
          <w:marLeft w:val="1080"/>
          <w:marRight w:val="0"/>
          <w:marTop w:val="100"/>
          <w:marBottom w:val="0"/>
          <w:divBdr>
            <w:top w:val="none" w:sz="0" w:space="0" w:color="auto"/>
            <w:left w:val="none" w:sz="0" w:space="0" w:color="auto"/>
            <w:bottom w:val="none" w:sz="0" w:space="0" w:color="auto"/>
            <w:right w:val="none" w:sz="0" w:space="0" w:color="auto"/>
          </w:divBdr>
        </w:div>
      </w:divsChild>
    </w:div>
    <w:div w:id="470250135">
      <w:bodyDiv w:val="1"/>
      <w:marLeft w:val="0"/>
      <w:marRight w:val="0"/>
      <w:marTop w:val="0"/>
      <w:marBottom w:val="0"/>
      <w:divBdr>
        <w:top w:val="none" w:sz="0" w:space="0" w:color="auto"/>
        <w:left w:val="none" w:sz="0" w:space="0" w:color="auto"/>
        <w:bottom w:val="none" w:sz="0" w:space="0" w:color="auto"/>
        <w:right w:val="none" w:sz="0" w:space="0" w:color="auto"/>
      </w:divBdr>
    </w:div>
    <w:div w:id="479811541">
      <w:bodyDiv w:val="1"/>
      <w:marLeft w:val="0"/>
      <w:marRight w:val="0"/>
      <w:marTop w:val="0"/>
      <w:marBottom w:val="0"/>
      <w:divBdr>
        <w:top w:val="none" w:sz="0" w:space="0" w:color="auto"/>
        <w:left w:val="none" w:sz="0" w:space="0" w:color="auto"/>
        <w:bottom w:val="none" w:sz="0" w:space="0" w:color="auto"/>
        <w:right w:val="none" w:sz="0" w:space="0" w:color="auto"/>
      </w:divBdr>
      <w:divsChild>
        <w:div w:id="929045126">
          <w:marLeft w:val="360"/>
          <w:marRight w:val="0"/>
          <w:marTop w:val="200"/>
          <w:marBottom w:val="0"/>
          <w:divBdr>
            <w:top w:val="none" w:sz="0" w:space="0" w:color="auto"/>
            <w:left w:val="none" w:sz="0" w:space="0" w:color="auto"/>
            <w:bottom w:val="none" w:sz="0" w:space="0" w:color="auto"/>
            <w:right w:val="none" w:sz="0" w:space="0" w:color="auto"/>
          </w:divBdr>
        </w:div>
        <w:div w:id="1345133874">
          <w:marLeft w:val="360"/>
          <w:marRight w:val="0"/>
          <w:marTop w:val="200"/>
          <w:marBottom w:val="0"/>
          <w:divBdr>
            <w:top w:val="none" w:sz="0" w:space="0" w:color="auto"/>
            <w:left w:val="none" w:sz="0" w:space="0" w:color="auto"/>
            <w:bottom w:val="none" w:sz="0" w:space="0" w:color="auto"/>
            <w:right w:val="none" w:sz="0" w:space="0" w:color="auto"/>
          </w:divBdr>
        </w:div>
      </w:divsChild>
    </w:div>
    <w:div w:id="486358032">
      <w:bodyDiv w:val="1"/>
      <w:marLeft w:val="0"/>
      <w:marRight w:val="0"/>
      <w:marTop w:val="0"/>
      <w:marBottom w:val="0"/>
      <w:divBdr>
        <w:top w:val="none" w:sz="0" w:space="0" w:color="auto"/>
        <w:left w:val="none" w:sz="0" w:space="0" w:color="auto"/>
        <w:bottom w:val="none" w:sz="0" w:space="0" w:color="auto"/>
        <w:right w:val="none" w:sz="0" w:space="0" w:color="auto"/>
      </w:divBdr>
      <w:divsChild>
        <w:div w:id="1802728887">
          <w:marLeft w:val="0"/>
          <w:marRight w:val="0"/>
          <w:marTop w:val="0"/>
          <w:marBottom w:val="0"/>
          <w:divBdr>
            <w:top w:val="none" w:sz="0" w:space="0" w:color="auto"/>
            <w:left w:val="none" w:sz="0" w:space="0" w:color="auto"/>
            <w:bottom w:val="none" w:sz="0" w:space="0" w:color="auto"/>
            <w:right w:val="none" w:sz="0" w:space="0" w:color="auto"/>
          </w:divBdr>
          <w:divsChild>
            <w:div w:id="1360545399">
              <w:marLeft w:val="0"/>
              <w:marRight w:val="0"/>
              <w:marTop w:val="0"/>
              <w:marBottom w:val="0"/>
              <w:divBdr>
                <w:top w:val="none" w:sz="0" w:space="0" w:color="auto"/>
                <w:left w:val="none" w:sz="0" w:space="0" w:color="auto"/>
                <w:bottom w:val="none" w:sz="0" w:space="0" w:color="auto"/>
                <w:right w:val="none" w:sz="0" w:space="0" w:color="auto"/>
              </w:divBdr>
              <w:divsChild>
                <w:div w:id="607542988">
                  <w:marLeft w:val="0"/>
                  <w:marRight w:val="0"/>
                  <w:marTop w:val="0"/>
                  <w:marBottom w:val="0"/>
                  <w:divBdr>
                    <w:top w:val="none" w:sz="0" w:space="0" w:color="auto"/>
                    <w:left w:val="none" w:sz="0" w:space="0" w:color="auto"/>
                    <w:bottom w:val="none" w:sz="0" w:space="0" w:color="auto"/>
                    <w:right w:val="none" w:sz="0" w:space="0" w:color="auto"/>
                  </w:divBdr>
                  <w:divsChild>
                    <w:div w:id="102282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148959">
      <w:bodyDiv w:val="1"/>
      <w:marLeft w:val="0"/>
      <w:marRight w:val="0"/>
      <w:marTop w:val="0"/>
      <w:marBottom w:val="0"/>
      <w:divBdr>
        <w:top w:val="none" w:sz="0" w:space="0" w:color="auto"/>
        <w:left w:val="none" w:sz="0" w:space="0" w:color="auto"/>
        <w:bottom w:val="none" w:sz="0" w:space="0" w:color="auto"/>
        <w:right w:val="none" w:sz="0" w:space="0" w:color="auto"/>
      </w:divBdr>
      <w:divsChild>
        <w:div w:id="766270100">
          <w:marLeft w:val="1080"/>
          <w:marRight w:val="0"/>
          <w:marTop w:val="100"/>
          <w:marBottom w:val="0"/>
          <w:divBdr>
            <w:top w:val="none" w:sz="0" w:space="0" w:color="auto"/>
            <w:left w:val="none" w:sz="0" w:space="0" w:color="auto"/>
            <w:bottom w:val="none" w:sz="0" w:space="0" w:color="auto"/>
            <w:right w:val="none" w:sz="0" w:space="0" w:color="auto"/>
          </w:divBdr>
        </w:div>
        <w:div w:id="1358001890">
          <w:marLeft w:val="1080"/>
          <w:marRight w:val="0"/>
          <w:marTop w:val="100"/>
          <w:marBottom w:val="0"/>
          <w:divBdr>
            <w:top w:val="none" w:sz="0" w:space="0" w:color="auto"/>
            <w:left w:val="none" w:sz="0" w:space="0" w:color="auto"/>
            <w:bottom w:val="none" w:sz="0" w:space="0" w:color="auto"/>
            <w:right w:val="none" w:sz="0" w:space="0" w:color="auto"/>
          </w:divBdr>
        </w:div>
        <w:div w:id="1288121088">
          <w:marLeft w:val="1800"/>
          <w:marRight w:val="0"/>
          <w:marTop w:val="100"/>
          <w:marBottom w:val="0"/>
          <w:divBdr>
            <w:top w:val="none" w:sz="0" w:space="0" w:color="auto"/>
            <w:left w:val="none" w:sz="0" w:space="0" w:color="auto"/>
            <w:bottom w:val="none" w:sz="0" w:space="0" w:color="auto"/>
            <w:right w:val="none" w:sz="0" w:space="0" w:color="auto"/>
          </w:divBdr>
        </w:div>
      </w:divsChild>
    </w:div>
    <w:div w:id="608388709">
      <w:bodyDiv w:val="1"/>
      <w:marLeft w:val="0"/>
      <w:marRight w:val="0"/>
      <w:marTop w:val="0"/>
      <w:marBottom w:val="0"/>
      <w:divBdr>
        <w:top w:val="none" w:sz="0" w:space="0" w:color="auto"/>
        <w:left w:val="none" w:sz="0" w:space="0" w:color="auto"/>
        <w:bottom w:val="none" w:sz="0" w:space="0" w:color="auto"/>
        <w:right w:val="none" w:sz="0" w:space="0" w:color="auto"/>
      </w:divBdr>
      <w:divsChild>
        <w:div w:id="1120761497">
          <w:marLeft w:val="360"/>
          <w:marRight w:val="0"/>
          <w:marTop w:val="200"/>
          <w:marBottom w:val="0"/>
          <w:divBdr>
            <w:top w:val="none" w:sz="0" w:space="0" w:color="auto"/>
            <w:left w:val="none" w:sz="0" w:space="0" w:color="auto"/>
            <w:bottom w:val="none" w:sz="0" w:space="0" w:color="auto"/>
            <w:right w:val="none" w:sz="0" w:space="0" w:color="auto"/>
          </w:divBdr>
        </w:div>
        <w:div w:id="1471745306">
          <w:marLeft w:val="1080"/>
          <w:marRight w:val="0"/>
          <w:marTop w:val="100"/>
          <w:marBottom w:val="0"/>
          <w:divBdr>
            <w:top w:val="none" w:sz="0" w:space="0" w:color="auto"/>
            <w:left w:val="none" w:sz="0" w:space="0" w:color="auto"/>
            <w:bottom w:val="none" w:sz="0" w:space="0" w:color="auto"/>
            <w:right w:val="none" w:sz="0" w:space="0" w:color="auto"/>
          </w:divBdr>
        </w:div>
      </w:divsChild>
    </w:div>
    <w:div w:id="631599113">
      <w:bodyDiv w:val="1"/>
      <w:marLeft w:val="0"/>
      <w:marRight w:val="0"/>
      <w:marTop w:val="0"/>
      <w:marBottom w:val="0"/>
      <w:divBdr>
        <w:top w:val="none" w:sz="0" w:space="0" w:color="auto"/>
        <w:left w:val="none" w:sz="0" w:space="0" w:color="auto"/>
        <w:bottom w:val="none" w:sz="0" w:space="0" w:color="auto"/>
        <w:right w:val="none" w:sz="0" w:space="0" w:color="auto"/>
      </w:divBdr>
      <w:divsChild>
        <w:div w:id="1692532972">
          <w:marLeft w:val="360"/>
          <w:marRight w:val="0"/>
          <w:marTop w:val="200"/>
          <w:marBottom w:val="0"/>
          <w:divBdr>
            <w:top w:val="none" w:sz="0" w:space="0" w:color="auto"/>
            <w:left w:val="none" w:sz="0" w:space="0" w:color="auto"/>
            <w:bottom w:val="none" w:sz="0" w:space="0" w:color="auto"/>
            <w:right w:val="none" w:sz="0" w:space="0" w:color="auto"/>
          </w:divBdr>
        </w:div>
        <w:div w:id="2117020213">
          <w:marLeft w:val="1080"/>
          <w:marRight w:val="0"/>
          <w:marTop w:val="100"/>
          <w:marBottom w:val="0"/>
          <w:divBdr>
            <w:top w:val="none" w:sz="0" w:space="0" w:color="auto"/>
            <w:left w:val="none" w:sz="0" w:space="0" w:color="auto"/>
            <w:bottom w:val="none" w:sz="0" w:space="0" w:color="auto"/>
            <w:right w:val="none" w:sz="0" w:space="0" w:color="auto"/>
          </w:divBdr>
        </w:div>
        <w:div w:id="198443169">
          <w:marLeft w:val="1080"/>
          <w:marRight w:val="0"/>
          <w:marTop w:val="100"/>
          <w:marBottom w:val="0"/>
          <w:divBdr>
            <w:top w:val="none" w:sz="0" w:space="0" w:color="auto"/>
            <w:left w:val="none" w:sz="0" w:space="0" w:color="auto"/>
            <w:bottom w:val="none" w:sz="0" w:space="0" w:color="auto"/>
            <w:right w:val="none" w:sz="0" w:space="0" w:color="auto"/>
          </w:divBdr>
        </w:div>
      </w:divsChild>
    </w:div>
    <w:div w:id="635335883">
      <w:bodyDiv w:val="1"/>
      <w:marLeft w:val="0"/>
      <w:marRight w:val="0"/>
      <w:marTop w:val="0"/>
      <w:marBottom w:val="0"/>
      <w:divBdr>
        <w:top w:val="none" w:sz="0" w:space="0" w:color="auto"/>
        <w:left w:val="none" w:sz="0" w:space="0" w:color="auto"/>
        <w:bottom w:val="none" w:sz="0" w:space="0" w:color="auto"/>
        <w:right w:val="none" w:sz="0" w:space="0" w:color="auto"/>
      </w:divBdr>
    </w:div>
    <w:div w:id="745615189">
      <w:bodyDiv w:val="1"/>
      <w:marLeft w:val="0"/>
      <w:marRight w:val="0"/>
      <w:marTop w:val="0"/>
      <w:marBottom w:val="0"/>
      <w:divBdr>
        <w:top w:val="none" w:sz="0" w:space="0" w:color="auto"/>
        <w:left w:val="none" w:sz="0" w:space="0" w:color="auto"/>
        <w:bottom w:val="none" w:sz="0" w:space="0" w:color="auto"/>
        <w:right w:val="none" w:sz="0" w:space="0" w:color="auto"/>
      </w:divBdr>
      <w:divsChild>
        <w:div w:id="907498473">
          <w:marLeft w:val="360"/>
          <w:marRight w:val="0"/>
          <w:marTop w:val="200"/>
          <w:marBottom w:val="120"/>
          <w:divBdr>
            <w:top w:val="none" w:sz="0" w:space="0" w:color="auto"/>
            <w:left w:val="none" w:sz="0" w:space="0" w:color="auto"/>
            <w:bottom w:val="none" w:sz="0" w:space="0" w:color="auto"/>
            <w:right w:val="none" w:sz="0" w:space="0" w:color="auto"/>
          </w:divBdr>
        </w:div>
        <w:div w:id="1247836123">
          <w:marLeft w:val="1080"/>
          <w:marRight w:val="0"/>
          <w:marTop w:val="120"/>
          <w:marBottom w:val="120"/>
          <w:divBdr>
            <w:top w:val="none" w:sz="0" w:space="0" w:color="auto"/>
            <w:left w:val="none" w:sz="0" w:space="0" w:color="auto"/>
            <w:bottom w:val="none" w:sz="0" w:space="0" w:color="auto"/>
            <w:right w:val="none" w:sz="0" w:space="0" w:color="auto"/>
          </w:divBdr>
        </w:div>
        <w:div w:id="226310309">
          <w:marLeft w:val="360"/>
          <w:marRight w:val="0"/>
          <w:marTop w:val="200"/>
          <w:marBottom w:val="0"/>
          <w:divBdr>
            <w:top w:val="none" w:sz="0" w:space="0" w:color="auto"/>
            <w:left w:val="none" w:sz="0" w:space="0" w:color="auto"/>
            <w:bottom w:val="none" w:sz="0" w:space="0" w:color="auto"/>
            <w:right w:val="none" w:sz="0" w:space="0" w:color="auto"/>
          </w:divBdr>
        </w:div>
        <w:div w:id="1340040651">
          <w:marLeft w:val="1080"/>
          <w:marRight w:val="0"/>
          <w:marTop w:val="100"/>
          <w:marBottom w:val="0"/>
          <w:divBdr>
            <w:top w:val="none" w:sz="0" w:space="0" w:color="auto"/>
            <w:left w:val="none" w:sz="0" w:space="0" w:color="auto"/>
            <w:bottom w:val="none" w:sz="0" w:space="0" w:color="auto"/>
            <w:right w:val="none" w:sz="0" w:space="0" w:color="auto"/>
          </w:divBdr>
        </w:div>
        <w:div w:id="2098943136">
          <w:marLeft w:val="1800"/>
          <w:marRight w:val="0"/>
          <w:marTop w:val="100"/>
          <w:marBottom w:val="0"/>
          <w:divBdr>
            <w:top w:val="none" w:sz="0" w:space="0" w:color="auto"/>
            <w:left w:val="none" w:sz="0" w:space="0" w:color="auto"/>
            <w:bottom w:val="none" w:sz="0" w:space="0" w:color="auto"/>
            <w:right w:val="none" w:sz="0" w:space="0" w:color="auto"/>
          </w:divBdr>
        </w:div>
      </w:divsChild>
    </w:div>
    <w:div w:id="746614620">
      <w:bodyDiv w:val="1"/>
      <w:marLeft w:val="0"/>
      <w:marRight w:val="0"/>
      <w:marTop w:val="0"/>
      <w:marBottom w:val="0"/>
      <w:divBdr>
        <w:top w:val="none" w:sz="0" w:space="0" w:color="auto"/>
        <w:left w:val="none" w:sz="0" w:space="0" w:color="auto"/>
        <w:bottom w:val="none" w:sz="0" w:space="0" w:color="auto"/>
        <w:right w:val="none" w:sz="0" w:space="0" w:color="auto"/>
      </w:divBdr>
      <w:divsChild>
        <w:div w:id="986935857">
          <w:marLeft w:val="360"/>
          <w:marRight w:val="0"/>
          <w:marTop w:val="200"/>
          <w:marBottom w:val="0"/>
          <w:divBdr>
            <w:top w:val="none" w:sz="0" w:space="0" w:color="auto"/>
            <w:left w:val="none" w:sz="0" w:space="0" w:color="auto"/>
            <w:bottom w:val="none" w:sz="0" w:space="0" w:color="auto"/>
            <w:right w:val="none" w:sz="0" w:space="0" w:color="auto"/>
          </w:divBdr>
        </w:div>
        <w:div w:id="1985307995">
          <w:marLeft w:val="1080"/>
          <w:marRight w:val="0"/>
          <w:marTop w:val="120"/>
          <w:marBottom w:val="120"/>
          <w:divBdr>
            <w:top w:val="none" w:sz="0" w:space="0" w:color="auto"/>
            <w:left w:val="none" w:sz="0" w:space="0" w:color="auto"/>
            <w:bottom w:val="none" w:sz="0" w:space="0" w:color="auto"/>
            <w:right w:val="none" w:sz="0" w:space="0" w:color="auto"/>
          </w:divBdr>
        </w:div>
        <w:div w:id="1891383888">
          <w:marLeft w:val="1800"/>
          <w:marRight w:val="0"/>
          <w:marTop w:val="120"/>
          <w:marBottom w:val="120"/>
          <w:divBdr>
            <w:top w:val="none" w:sz="0" w:space="0" w:color="auto"/>
            <w:left w:val="none" w:sz="0" w:space="0" w:color="auto"/>
            <w:bottom w:val="none" w:sz="0" w:space="0" w:color="auto"/>
            <w:right w:val="none" w:sz="0" w:space="0" w:color="auto"/>
          </w:divBdr>
        </w:div>
        <w:div w:id="367685387">
          <w:marLeft w:val="360"/>
          <w:marRight w:val="0"/>
          <w:marTop w:val="200"/>
          <w:marBottom w:val="120"/>
          <w:divBdr>
            <w:top w:val="none" w:sz="0" w:space="0" w:color="auto"/>
            <w:left w:val="none" w:sz="0" w:space="0" w:color="auto"/>
            <w:bottom w:val="none" w:sz="0" w:space="0" w:color="auto"/>
            <w:right w:val="none" w:sz="0" w:space="0" w:color="auto"/>
          </w:divBdr>
        </w:div>
        <w:div w:id="192958298">
          <w:marLeft w:val="1080"/>
          <w:marRight w:val="0"/>
          <w:marTop w:val="100"/>
          <w:marBottom w:val="0"/>
          <w:divBdr>
            <w:top w:val="none" w:sz="0" w:space="0" w:color="auto"/>
            <w:left w:val="none" w:sz="0" w:space="0" w:color="auto"/>
            <w:bottom w:val="none" w:sz="0" w:space="0" w:color="auto"/>
            <w:right w:val="none" w:sz="0" w:space="0" w:color="auto"/>
          </w:divBdr>
        </w:div>
        <w:div w:id="1574974399">
          <w:marLeft w:val="1800"/>
          <w:marRight w:val="0"/>
          <w:marTop w:val="100"/>
          <w:marBottom w:val="0"/>
          <w:divBdr>
            <w:top w:val="none" w:sz="0" w:space="0" w:color="auto"/>
            <w:left w:val="none" w:sz="0" w:space="0" w:color="auto"/>
            <w:bottom w:val="none" w:sz="0" w:space="0" w:color="auto"/>
            <w:right w:val="none" w:sz="0" w:space="0" w:color="auto"/>
          </w:divBdr>
        </w:div>
        <w:div w:id="1659462486">
          <w:marLeft w:val="2520"/>
          <w:marRight w:val="0"/>
          <w:marTop w:val="100"/>
          <w:marBottom w:val="0"/>
          <w:divBdr>
            <w:top w:val="none" w:sz="0" w:space="0" w:color="auto"/>
            <w:left w:val="none" w:sz="0" w:space="0" w:color="auto"/>
            <w:bottom w:val="none" w:sz="0" w:space="0" w:color="auto"/>
            <w:right w:val="none" w:sz="0" w:space="0" w:color="auto"/>
          </w:divBdr>
        </w:div>
        <w:div w:id="853033199">
          <w:marLeft w:val="2520"/>
          <w:marRight w:val="0"/>
          <w:marTop w:val="100"/>
          <w:marBottom w:val="120"/>
          <w:divBdr>
            <w:top w:val="none" w:sz="0" w:space="0" w:color="auto"/>
            <w:left w:val="none" w:sz="0" w:space="0" w:color="auto"/>
            <w:bottom w:val="none" w:sz="0" w:space="0" w:color="auto"/>
            <w:right w:val="none" w:sz="0" w:space="0" w:color="auto"/>
          </w:divBdr>
        </w:div>
      </w:divsChild>
    </w:div>
    <w:div w:id="775366018">
      <w:bodyDiv w:val="1"/>
      <w:marLeft w:val="0"/>
      <w:marRight w:val="0"/>
      <w:marTop w:val="0"/>
      <w:marBottom w:val="0"/>
      <w:divBdr>
        <w:top w:val="none" w:sz="0" w:space="0" w:color="auto"/>
        <w:left w:val="none" w:sz="0" w:space="0" w:color="auto"/>
        <w:bottom w:val="none" w:sz="0" w:space="0" w:color="auto"/>
        <w:right w:val="none" w:sz="0" w:space="0" w:color="auto"/>
      </w:divBdr>
      <w:divsChild>
        <w:div w:id="294413106">
          <w:marLeft w:val="360"/>
          <w:marRight w:val="0"/>
          <w:marTop w:val="200"/>
          <w:marBottom w:val="0"/>
          <w:divBdr>
            <w:top w:val="none" w:sz="0" w:space="0" w:color="auto"/>
            <w:left w:val="none" w:sz="0" w:space="0" w:color="auto"/>
            <w:bottom w:val="none" w:sz="0" w:space="0" w:color="auto"/>
            <w:right w:val="none" w:sz="0" w:space="0" w:color="auto"/>
          </w:divBdr>
        </w:div>
        <w:div w:id="1206328082">
          <w:marLeft w:val="360"/>
          <w:marRight w:val="0"/>
          <w:marTop w:val="200"/>
          <w:marBottom w:val="0"/>
          <w:divBdr>
            <w:top w:val="none" w:sz="0" w:space="0" w:color="auto"/>
            <w:left w:val="none" w:sz="0" w:space="0" w:color="auto"/>
            <w:bottom w:val="none" w:sz="0" w:space="0" w:color="auto"/>
            <w:right w:val="none" w:sz="0" w:space="0" w:color="auto"/>
          </w:divBdr>
        </w:div>
        <w:div w:id="2035644885">
          <w:marLeft w:val="1080"/>
          <w:marRight w:val="0"/>
          <w:marTop w:val="100"/>
          <w:marBottom w:val="0"/>
          <w:divBdr>
            <w:top w:val="none" w:sz="0" w:space="0" w:color="auto"/>
            <w:left w:val="none" w:sz="0" w:space="0" w:color="auto"/>
            <w:bottom w:val="none" w:sz="0" w:space="0" w:color="auto"/>
            <w:right w:val="none" w:sz="0" w:space="0" w:color="auto"/>
          </w:divBdr>
        </w:div>
        <w:div w:id="7609182">
          <w:marLeft w:val="1800"/>
          <w:marRight w:val="0"/>
          <w:marTop w:val="100"/>
          <w:marBottom w:val="0"/>
          <w:divBdr>
            <w:top w:val="none" w:sz="0" w:space="0" w:color="auto"/>
            <w:left w:val="none" w:sz="0" w:space="0" w:color="auto"/>
            <w:bottom w:val="none" w:sz="0" w:space="0" w:color="auto"/>
            <w:right w:val="none" w:sz="0" w:space="0" w:color="auto"/>
          </w:divBdr>
        </w:div>
        <w:div w:id="324166390">
          <w:marLeft w:val="1800"/>
          <w:marRight w:val="0"/>
          <w:marTop w:val="100"/>
          <w:marBottom w:val="0"/>
          <w:divBdr>
            <w:top w:val="none" w:sz="0" w:space="0" w:color="auto"/>
            <w:left w:val="none" w:sz="0" w:space="0" w:color="auto"/>
            <w:bottom w:val="none" w:sz="0" w:space="0" w:color="auto"/>
            <w:right w:val="none" w:sz="0" w:space="0" w:color="auto"/>
          </w:divBdr>
        </w:div>
        <w:div w:id="513226814">
          <w:marLeft w:val="1800"/>
          <w:marRight w:val="0"/>
          <w:marTop w:val="100"/>
          <w:marBottom w:val="0"/>
          <w:divBdr>
            <w:top w:val="none" w:sz="0" w:space="0" w:color="auto"/>
            <w:left w:val="none" w:sz="0" w:space="0" w:color="auto"/>
            <w:bottom w:val="none" w:sz="0" w:space="0" w:color="auto"/>
            <w:right w:val="none" w:sz="0" w:space="0" w:color="auto"/>
          </w:divBdr>
        </w:div>
        <w:div w:id="243760576">
          <w:marLeft w:val="1080"/>
          <w:marRight w:val="0"/>
          <w:marTop w:val="100"/>
          <w:marBottom w:val="0"/>
          <w:divBdr>
            <w:top w:val="none" w:sz="0" w:space="0" w:color="auto"/>
            <w:left w:val="none" w:sz="0" w:space="0" w:color="auto"/>
            <w:bottom w:val="none" w:sz="0" w:space="0" w:color="auto"/>
            <w:right w:val="none" w:sz="0" w:space="0" w:color="auto"/>
          </w:divBdr>
        </w:div>
        <w:div w:id="654335694">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5650910">
      <w:bodyDiv w:val="1"/>
      <w:marLeft w:val="0"/>
      <w:marRight w:val="0"/>
      <w:marTop w:val="0"/>
      <w:marBottom w:val="0"/>
      <w:divBdr>
        <w:top w:val="none" w:sz="0" w:space="0" w:color="auto"/>
        <w:left w:val="none" w:sz="0" w:space="0" w:color="auto"/>
        <w:bottom w:val="none" w:sz="0" w:space="0" w:color="auto"/>
        <w:right w:val="none" w:sz="0" w:space="0" w:color="auto"/>
      </w:divBdr>
    </w:div>
    <w:div w:id="882792953">
      <w:bodyDiv w:val="1"/>
      <w:marLeft w:val="0"/>
      <w:marRight w:val="0"/>
      <w:marTop w:val="0"/>
      <w:marBottom w:val="0"/>
      <w:divBdr>
        <w:top w:val="none" w:sz="0" w:space="0" w:color="auto"/>
        <w:left w:val="none" w:sz="0" w:space="0" w:color="auto"/>
        <w:bottom w:val="none" w:sz="0" w:space="0" w:color="auto"/>
        <w:right w:val="none" w:sz="0" w:space="0" w:color="auto"/>
      </w:divBdr>
    </w:div>
    <w:div w:id="883294446">
      <w:bodyDiv w:val="1"/>
      <w:marLeft w:val="0"/>
      <w:marRight w:val="0"/>
      <w:marTop w:val="0"/>
      <w:marBottom w:val="0"/>
      <w:divBdr>
        <w:top w:val="none" w:sz="0" w:space="0" w:color="auto"/>
        <w:left w:val="none" w:sz="0" w:space="0" w:color="auto"/>
        <w:bottom w:val="none" w:sz="0" w:space="0" w:color="auto"/>
        <w:right w:val="none" w:sz="0" w:space="0" w:color="auto"/>
      </w:divBdr>
      <w:divsChild>
        <w:div w:id="1979873634">
          <w:marLeft w:val="360"/>
          <w:marRight w:val="0"/>
          <w:marTop w:val="200"/>
          <w:marBottom w:val="0"/>
          <w:divBdr>
            <w:top w:val="none" w:sz="0" w:space="0" w:color="auto"/>
            <w:left w:val="none" w:sz="0" w:space="0" w:color="auto"/>
            <w:bottom w:val="none" w:sz="0" w:space="0" w:color="auto"/>
            <w:right w:val="none" w:sz="0" w:space="0" w:color="auto"/>
          </w:divBdr>
        </w:div>
        <w:div w:id="1089234903">
          <w:marLeft w:val="1080"/>
          <w:marRight w:val="0"/>
          <w:marTop w:val="100"/>
          <w:marBottom w:val="0"/>
          <w:divBdr>
            <w:top w:val="none" w:sz="0" w:space="0" w:color="auto"/>
            <w:left w:val="none" w:sz="0" w:space="0" w:color="auto"/>
            <w:bottom w:val="none" w:sz="0" w:space="0" w:color="auto"/>
            <w:right w:val="none" w:sz="0" w:space="0" w:color="auto"/>
          </w:divBdr>
        </w:div>
        <w:div w:id="1751999528">
          <w:marLeft w:val="1800"/>
          <w:marRight w:val="0"/>
          <w:marTop w:val="100"/>
          <w:marBottom w:val="0"/>
          <w:divBdr>
            <w:top w:val="none" w:sz="0" w:space="0" w:color="auto"/>
            <w:left w:val="none" w:sz="0" w:space="0" w:color="auto"/>
            <w:bottom w:val="none" w:sz="0" w:space="0" w:color="auto"/>
            <w:right w:val="none" w:sz="0" w:space="0" w:color="auto"/>
          </w:divBdr>
        </w:div>
        <w:div w:id="2109545198">
          <w:marLeft w:val="2520"/>
          <w:marRight w:val="0"/>
          <w:marTop w:val="100"/>
          <w:marBottom w:val="0"/>
          <w:divBdr>
            <w:top w:val="none" w:sz="0" w:space="0" w:color="auto"/>
            <w:left w:val="none" w:sz="0" w:space="0" w:color="auto"/>
            <w:bottom w:val="none" w:sz="0" w:space="0" w:color="auto"/>
            <w:right w:val="none" w:sz="0" w:space="0" w:color="auto"/>
          </w:divBdr>
        </w:div>
        <w:div w:id="287131698">
          <w:marLeft w:val="1800"/>
          <w:marRight w:val="0"/>
          <w:marTop w:val="100"/>
          <w:marBottom w:val="0"/>
          <w:divBdr>
            <w:top w:val="none" w:sz="0" w:space="0" w:color="auto"/>
            <w:left w:val="none" w:sz="0" w:space="0" w:color="auto"/>
            <w:bottom w:val="none" w:sz="0" w:space="0" w:color="auto"/>
            <w:right w:val="none" w:sz="0" w:space="0" w:color="auto"/>
          </w:divBdr>
        </w:div>
        <w:div w:id="859856870">
          <w:marLeft w:val="2520"/>
          <w:marRight w:val="0"/>
          <w:marTop w:val="100"/>
          <w:marBottom w:val="0"/>
          <w:divBdr>
            <w:top w:val="none" w:sz="0" w:space="0" w:color="auto"/>
            <w:left w:val="none" w:sz="0" w:space="0" w:color="auto"/>
            <w:bottom w:val="none" w:sz="0" w:space="0" w:color="auto"/>
            <w:right w:val="none" w:sz="0" w:space="0" w:color="auto"/>
          </w:divBdr>
        </w:div>
        <w:div w:id="558789210">
          <w:marLeft w:val="1800"/>
          <w:marRight w:val="0"/>
          <w:marTop w:val="100"/>
          <w:marBottom w:val="0"/>
          <w:divBdr>
            <w:top w:val="none" w:sz="0" w:space="0" w:color="auto"/>
            <w:left w:val="none" w:sz="0" w:space="0" w:color="auto"/>
            <w:bottom w:val="none" w:sz="0" w:space="0" w:color="auto"/>
            <w:right w:val="none" w:sz="0" w:space="0" w:color="auto"/>
          </w:divBdr>
        </w:div>
        <w:div w:id="1838381098">
          <w:marLeft w:val="2520"/>
          <w:marRight w:val="0"/>
          <w:marTop w:val="100"/>
          <w:marBottom w:val="0"/>
          <w:divBdr>
            <w:top w:val="none" w:sz="0" w:space="0" w:color="auto"/>
            <w:left w:val="none" w:sz="0" w:space="0" w:color="auto"/>
            <w:bottom w:val="none" w:sz="0" w:space="0" w:color="auto"/>
            <w:right w:val="none" w:sz="0" w:space="0" w:color="auto"/>
          </w:divBdr>
        </w:div>
        <w:div w:id="1701855879">
          <w:marLeft w:val="1080"/>
          <w:marRight w:val="0"/>
          <w:marTop w:val="100"/>
          <w:marBottom w:val="0"/>
          <w:divBdr>
            <w:top w:val="none" w:sz="0" w:space="0" w:color="auto"/>
            <w:left w:val="none" w:sz="0" w:space="0" w:color="auto"/>
            <w:bottom w:val="none" w:sz="0" w:space="0" w:color="auto"/>
            <w:right w:val="none" w:sz="0" w:space="0" w:color="auto"/>
          </w:divBdr>
        </w:div>
        <w:div w:id="23411038">
          <w:marLeft w:val="1800"/>
          <w:marRight w:val="0"/>
          <w:marTop w:val="100"/>
          <w:marBottom w:val="0"/>
          <w:divBdr>
            <w:top w:val="none" w:sz="0" w:space="0" w:color="auto"/>
            <w:left w:val="none" w:sz="0" w:space="0" w:color="auto"/>
            <w:bottom w:val="none" w:sz="0" w:space="0" w:color="auto"/>
            <w:right w:val="none" w:sz="0" w:space="0" w:color="auto"/>
          </w:divBdr>
        </w:div>
        <w:div w:id="282687439">
          <w:marLeft w:val="1080"/>
          <w:marRight w:val="0"/>
          <w:marTop w:val="100"/>
          <w:marBottom w:val="0"/>
          <w:divBdr>
            <w:top w:val="none" w:sz="0" w:space="0" w:color="auto"/>
            <w:left w:val="none" w:sz="0" w:space="0" w:color="auto"/>
            <w:bottom w:val="none" w:sz="0" w:space="0" w:color="auto"/>
            <w:right w:val="none" w:sz="0" w:space="0" w:color="auto"/>
          </w:divBdr>
        </w:div>
        <w:div w:id="108550729">
          <w:marLeft w:val="180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4939587">
      <w:bodyDiv w:val="1"/>
      <w:marLeft w:val="0"/>
      <w:marRight w:val="0"/>
      <w:marTop w:val="0"/>
      <w:marBottom w:val="0"/>
      <w:divBdr>
        <w:top w:val="none" w:sz="0" w:space="0" w:color="auto"/>
        <w:left w:val="none" w:sz="0" w:space="0" w:color="auto"/>
        <w:bottom w:val="none" w:sz="0" w:space="0" w:color="auto"/>
        <w:right w:val="none" w:sz="0" w:space="0" w:color="auto"/>
      </w:divBdr>
      <w:divsChild>
        <w:div w:id="1592591104">
          <w:marLeft w:val="360"/>
          <w:marRight w:val="0"/>
          <w:marTop w:val="200"/>
          <w:marBottom w:val="0"/>
          <w:divBdr>
            <w:top w:val="none" w:sz="0" w:space="0" w:color="auto"/>
            <w:left w:val="none" w:sz="0" w:space="0" w:color="auto"/>
            <w:bottom w:val="none" w:sz="0" w:space="0" w:color="auto"/>
            <w:right w:val="none" w:sz="0" w:space="0" w:color="auto"/>
          </w:divBdr>
        </w:div>
        <w:div w:id="1453132088">
          <w:marLeft w:val="1080"/>
          <w:marRight w:val="0"/>
          <w:marTop w:val="100"/>
          <w:marBottom w:val="0"/>
          <w:divBdr>
            <w:top w:val="none" w:sz="0" w:space="0" w:color="auto"/>
            <w:left w:val="none" w:sz="0" w:space="0" w:color="auto"/>
            <w:bottom w:val="none" w:sz="0" w:space="0" w:color="auto"/>
            <w:right w:val="none" w:sz="0" w:space="0" w:color="auto"/>
          </w:divBdr>
        </w:div>
      </w:divsChild>
    </w:div>
    <w:div w:id="947587359">
      <w:bodyDiv w:val="1"/>
      <w:marLeft w:val="0"/>
      <w:marRight w:val="0"/>
      <w:marTop w:val="0"/>
      <w:marBottom w:val="0"/>
      <w:divBdr>
        <w:top w:val="none" w:sz="0" w:space="0" w:color="auto"/>
        <w:left w:val="none" w:sz="0" w:space="0" w:color="auto"/>
        <w:bottom w:val="none" w:sz="0" w:space="0" w:color="auto"/>
        <w:right w:val="none" w:sz="0" w:space="0" w:color="auto"/>
      </w:divBdr>
      <w:divsChild>
        <w:div w:id="982806863">
          <w:marLeft w:val="360"/>
          <w:marRight w:val="0"/>
          <w:marTop w:val="200"/>
          <w:marBottom w:val="120"/>
          <w:divBdr>
            <w:top w:val="none" w:sz="0" w:space="0" w:color="auto"/>
            <w:left w:val="none" w:sz="0" w:space="0" w:color="auto"/>
            <w:bottom w:val="none" w:sz="0" w:space="0" w:color="auto"/>
            <w:right w:val="none" w:sz="0" w:space="0" w:color="auto"/>
          </w:divBdr>
        </w:div>
        <w:div w:id="619607430">
          <w:marLeft w:val="1080"/>
          <w:marRight w:val="0"/>
          <w:marTop w:val="100"/>
          <w:marBottom w:val="0"/>
          <w:divBdr>
            <w:top w:val="none" w:sz="0" w:space="0" w:color="auto"/>
            <w:left w:val="none" w:sz="0" w:space="0" w:color="auto"/>
            <w:bottom w:val="none" w:sz="0" w:space="0" w:color="auto"/>
            <w:right w:val="none" w:sz="0" w:space="0" w:color="auto"/>
          </w:divBdr>
        </w:div>
      </w:divsChild>
    </w:div>
    <w:div w:id="978918972">
      <w:bodyDiv w:val="1"/>
      <w:marLeft w:val="0"/>
      <w:marRight w:val="0"/>
      <w:marTop w:val="0"/>
      <w:marBottom w:val="0"/>
      <w:divBdr>
        <w:top w:val="none" w:sz="0" w:space="0" w:color="auto"/>
        <w:left w:val="none" w:sz="0" w:space="0" w:color="auto"/>
        <w:bottom w:val="none" w:sz="0" w:space="0" w:color="auto"/>
        <w:right w:val="none" w:sz="0" w:space="0" w:color="auto"/>
      </w:divBdr>
    </w:div>
    <w:div w:id="1039428981">
      <w:bodyDiv w:val="1"/>
      <w:marLeft w:val="0"/>
      <w:marRight w:val="0"/>
      <w:marTop w:val="0"/>
      <w:marBottom w:val="0"/>
      <w:divBdr>
        <w:top w:val="none" w:sz="0" w:space="0" w:color="auto"/>
        <w:left w:val="none" w:sz="0" w:space="0" w:color="auto"/>
        <w:bottom w:val="none" w:sz="0" w:space="0" w:color="auto"/>
        <w:right w:val="none" w:sz="0" w:space="0" w:color="auto"/>
      </w:divBdr>
      <w:divsChild>
        <w:div w:id="347412575">
          <w:marLeft w:val="360"/>
          <w:marRight w:val="0"/>
          <w:marTop w:val="200"/>
          <w:marBottom w:val="0"/>
          <w:divBdr>
            <w:top w:val="none" w:sz="0" w:space="0" w:color="auto"/>
            <w:left w:val="none" w:sz="0" w:space="0" w:color="auto"/>
            <w:bottom w:val="none" w:sz="0" w:space="0" w:color="auto"/>
            <w:right w:val="none" w:sz="0" w:space="0" w:color="auto"/>
          </w:divBdr>
        </w:div>
        <w:div w:id="1379016751">
          <w:marLeft w:val="1080"/>
          <w:marRight w:val="0"/>
          <w:marTop w:val="100"/>
          <w:marBottom w:val="0"/>
          <w:divBdr>
            <w:top w:val="none" w:sz="0" w:space="0" w:color="auto"/>
            <w:left w:val="none" w:sz="0" w:space="0" w:color="auto"/>
            <w:bottom w:val="none" w:sz="0" w:space="0" w:color="auto"/>
            <w:right w:val="none" w:sz="0" w:space="0" w:color="auto"/>
          </w:divBdr>
        </w:div>
      </w:divsChild>
    </w:div>
    <w:div w:id="105323403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270176">
      <w:bodyDiv w:val="1"/>
      <w:marLeft w:val="0"/>
      <w:marRight w:val="0"/>
      <w:marTop w:val="0"/>
      <w:marBottom w:val="0"/>
      <w:divBdr>
        <w:top w:val="none" w:sz="0" w:space="0" w:color="auto"/>
        <w:left w:val="none" w:sz="0" w:space="0" w:color="auto"/>
        <w:bottom w:val="none" w:sz="0" w:space="0" w:color="auto"/>
        <w:right w:val="none" w:sz="0" w:space="0" w:color="auto"/>
      </w:divBdr>
      <w:divsChild>
        <w:div w:id="1009715729">
          <w:marLeft w:val="1080"/>
          <w:marRight w:val="0"/>
          <w:marTop w:val="100"/>
          <w:marBottom w:val="0"/>
          <w:divBdr>
            <w:top w:val="none" w:sz="0" w:space="0" w:color="auto"/>
            <w:left w:val="none" w:sz="0" w:space="0" w:color="auto"/>
            <w:bottom w:val="none" w:sz="0" w:space="0" w:color="auto"/>
            <w:right w:val="none" w:sz="0" w:space="0" w:color="auto"/>
          </w:divBdr>
        </w:div>
        <w:div w:id="1282029621">
          <w:marLeft w:val="1080"/>
          <w:marRight w:val="0"/>
          <w:marTop w:val="100"/>
          <w:marBottom w:val="0"/>
          <w:divBdr>
            <w:top w:val="none" w:sz="0" w:space="0" w:color="auto"/>
            <w:left w:val="none" w:sz="0" w:space="0" w:color="auto"/>
            <w:bottom w:val="none" w:sz="0" w:space="0" w:color="auto"/>
            <w:right w:val="none" w:sz="0" w:space="0" w:color="auto"/>
          </w:divBdr>
        </w:div>
        <w:div w:id="303044091">
          <w:marLeft w:val="1800"/>
          <w:marRight w:val="0"/>
          <w:marTop w:val="100"/>
          <w:marBottom w:val="0"/>
          <w:divBdr>
            <w:top w:val="none" w:sz="0" w:space="0" w:color="auto"/>
            <w:left w:val="none" w:sz="0" w:space="0" w:color="auto"/>
            <w:bottom w:val="none" w:sz="0" w:space="0" w:color="auto"/>
            <w:right w:val="none" w:sz="0" w:space="0" w:color="auto"/>
          </w:divBdr>
        </w:div>
      </w:divsChild>
    </w:div>
    <w:div w:id="1245530063">
      <w:bodyDiv w:val="1"/>
      <w:marLeft w:val="0"/>
      <w:marRight w:val="0"/>
      <w:marTop w:val="0"/>
      <w:marBottom w:val="0"/>
      <w:divBdr>
        <w:top w:val="none" w:sz="0" w:space="0" w:color="auto"/>
        <w:left w:val="none" w:sz="0" w:space="0" w:color="auto"/>
        <w:bottom w:val="none" w:sz="0" w:space="0" w:color="auto"/>
        <w:right w:val="none" w:sz="0" w:space="0" w:color="auto"/>
      </w:divBdr>
    </w:div>
    <w:div w:id="1263759761">
      <w:bodyDiv w:val="1"/>
      <w:marLeft w:val="0"/>
      <w:marRight w:val="0"/>
      <w:marTop w:val="0"/>
      <w:marBottom w:val="0"/>
      <w:divBdr>
        <w:top w:val="none" w:sz="0" w:space="0" w:color="auto"/>
        <w:left w:val="none" w:sz="0" w:space="0" w:color="auto"/>
        <w:bottom w:val="none" w:sz="0" w:space="0" w:color="auto"/>
        <w:right w:val="none" w:sz="0" w:space="0" w:color="auto"/>
      </w:divBdr>
      <w:divsChild>
        <w:div w:id="1537502505">
          <w:marLeft w:val="360"/>
          <w:marRight w:val="0"/>
          <w:marTop w:val="200"/>
          <w:marBottom w:val="120"/>
          <w:divBdr>
            <w:top w:val="none" w:sz="0" w:space="0" w:color="auto"/>
            <w:left w:val="none" w:sz="0" w:space="0" w:color="auto"/>
            <w:bottom w:val="none" w:sz="0" w:space="0" w:color="auto"/>
            <w:right w:val="none" w:sz="0" w:space="0" w:color="auto"/>
          </w:divBdr>
        </w:div>
        <w:div w:id="970551849">
          <w:marLeft w:val="1080"/>
          <w:marRight w:val="0"/>
          <w:marTop w:val="100"/>
          <w:marBottom w:val="12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215980">
      <w:bodyDiv w:val="1"/>
      <w:marLeft w:val="0"/>
      <w:marRight w:val="0"/>
      <w:marTop w:val="0"/>
      <w:marBottom w:val="0"/>
      <w:divBdr>
        <w:top w:val="none" w:sz="0" w:space="0" w:color="auto"/>
        <w:left w:val="none" w:sz="0" w:space="0" w:color="auto"/>
        <w:bottom w:val="none" w:sz="0" w:space="0" w:color="auto"/>
        <w:right w:val="none" w:sz="0" w:space="0" w:color="auto"/>
      </w:divBdr>
    </w:div>
    <w:div w:id="1580214165">
      <w:bodyDiv w:val="1"/>
      <w:marLeft w:val="0"/>
      <w:marRight w:val="0"/>
      <w:marTop w:val="0"/>
      <w:marBottom w:val="0"/>
      <w:divBdr>
        <w:top w:val="none" w:sz="0" w:space="0" w:color="auto"/>
        <w:left w:val="none" w:sz="0" w:space="0" w:color="auto"/>
        <w:bottom w:val="none" w:sz="0" w:space="0" w:color="auto"/>
        <w:right w:val="none" w:sz="0" w:space="0" w:color="auto"/>
      </w:divBdr>
    </w:div>
    <w:div w:id="1606811684">
      <w:bodyDiv w:val="1"/>
      <w:marLeft w:val="0"/>
      <w:marRight w:val="0"/>
      <w:marTop w:val="0"/>
      <w:marBottom w:val="0"/>
      <w:divBdr>
        <w:top w:val="none" w:sz="0" w:space="0" w:color="auto"/>
        <w:left w:val="none" w:sz="0" w:space="0" w:color="auto"/>
        <w:bottom w:val="none" w:sz="0" w:space="0" w:color="auto"/>
        <w:right w:val="none" w:sz="0" w:space="0" w:color="auto"/>
      </w:divBdr>
      <w:divsChild>
        <w:div w:id="1244337239">
          <w:marLeft w:val="360"/>
          <w:marRight w:val="0"/>
          <w:marTop w:val="200"/>
          <w:marBottom w:val="120"/>
          <w:divBdr>
            <w:top w:val="none" w:sz="0" w:space="0" w:color="auto"/>
            <w:left w:val="none" w:sz="0" w:space="0" w:color="auto"/>
            <w:bottom w:val="none" w:sz="0" w:space="0" w:color="auto"/>
            <w:right w:val="none" w:sz="0" w:space="0" w:color="auto"/>
          </w:divBdr>
        </w:div>
        <w:div w:id="481196266">
          <w:marLeft w:val="1080"/>
          <w:marRight w:val="0"/>
          <w:marTop w:val="100"/>
          <w:marBottom w:val="0"/>
          <w:divBdr>
            <w:top w:val="none" w:sz="0" w:space="0" w:color="auto"/>
            <w:left w:val="none" w:sz="0" w:space="0" w:color="auto"/>
            <w:bottom w:val="none" w:sz="0" w:space="0" w:color="auto"/>
            <w:right w:val="none" w:sz="0" w:space="0" w:color="auto"/>
          </w:divBdr>
        </w:div>
      </w:divsChild>
    </w:div>
    <w:div w:id="1642077524">
      <w:bodyDiv w:val="1"/>
      <w:marLeft w:val="0"/>
      <w:marRight w:val="0"/>
      <w:marTop w:val="0"/>
      <w:marBottom w:val="0"/>
      <w:divBdr>
        <w:top w:val="none" w:sz="0" w:space="0" w:color="auto"/>
        <w:left w:val="none" w:sz="0" w:space="0" w:color="auto"/>
        <w:bottom w:val="none" w:sz="0" w:space="0" w:color="auto"/>
        <w:right w:val="none" w:sz="0" w:space="0" w:color="auto"/>
      </w:divBdr>
      <w:divsChild>
        <w:div w:id="72162013">
          <w:marLeft w:val="360"/>
          <w:marRight w:val="0"/>
          <w:marTop w:val="200"/>
          <w:marBottom w:val="0"/>
          <w:divBdr>
            <w:top w:val="none" w:sz="0" w:space="0" w:color="auto"/>
            <w:left w:val="none" w:sz="0" w:space="0" w:color="auto"/>
            <w:bottom w:val="none" w:sz="0" w:space="0" w:color="auto"/>
            <w:right w:val="none" w:sz="0" w:space="0" w:color="auto"/>
          </w:divBdr>
        </w:div>
        <w:div w:id="438527707">
          <w:marLeft w:val="1080"/>
          <w:marRight w:val="0"/>
          <w:marTop w:val="100"/>
          <w:marBottom w:val="0"/>
          <w:divBdr>
            <w:top w:val="none" w:sz="0" w:space="0" w:color="auto"/>
            <w:left w:val="none" w:sz="0" w:space="0" w:color="auto"/>
            <w:bottom w:val="none" w:sz="0" w:space="0" w:color="auto"/>
            <w:right w:val="none" w:sz="0" w:space="0" w:color="auto"/>
          </w:divBdr>
        </w:div>
        <w:div w:id="1311442865">
          <w:marLeft w:val="1080"/>
          <w:marRight w:val="0"/>
          <w:marTop w:val="100"/>
          <w:marBottom w:val="0"/>
          <w:divBdr>
            <w:top w:val="none" w:sz="0" w:space="0" w:color="auto"/>
            <w:left w:val="none" w:sz="0" w:space="0" w:color="auto"/>
            <w:bottom w:val="none" w:sz="0" w:space="0" w:color="auto"/>
            <w:right w:val="none" w:sz="0" w:space="0" w:color="auto"/>
          </w:divBdr>
        </w:div>
        <w:div w:id="140537059">
          <w:marLeft w:val="180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8465165">
      <w:bodyDiv w:val="1"/>
      <w:marLeft w:val="0"/>
      <w:marRight w:val="0"/>
      <w:marTop w:val="0"/>
      <w:marBottom w:val="0"/>
      <w:divBdr>
        <w:top w:val="none" w:sz="0" w:space="0" w:color="auto"/>
        <w:left w:val="none" w:sz="0" w:space="0" w:color="auto"/>
        <w:bottom w:val="none" w:sz="0" w:space="0" w:color="auto"/>
        <w:right w:val="none" w:sz="0" w:space="0" w:color="auto"/>
      </w:divBdr>
      <w:divsChild>
        <w:div w:id="1912697193">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3411939">
      <w:bodyDiv w:val="1"/>
      <w:marLeft w:val="0"/>
      <w:marRight w:val="0"/>
      <w:marTop w:val="0"/>
      <w:marBottom w:val="0"/>
      <w:divBdr>
        <w:top w:val="none" w:sz="0" w:space="0" w:color="auto"/>
        <w:left w:val="none" w:sz="0" w:space="0" w:color="auto"/>
        <w:bottom w:val="none" w:sz="0" w:space="0" w:color="auto"/>
        <w:right w:val="none" w:sz="0" w:space="0" w:color="auto"/>
      </w:divBdr>
      <w:divsChild>
        <w:div w:id="234170886">
          <w:marLeft w:val="360"/>
          <w:marRight w:val="0"/>
          <w:marTop w:val="200"/>
          <w:marBottom w:val="0"/>
          <w:divBdr>
            <w:top w:val="none" w:sz="0" w:space="0" w:color="auto"/>
            <w:left w:val="none" w:sz="0" w:space="0" w:color="auto"/>
            <w:bottom w:val="none" w:sz="0" w:space="0" w:color="auto"/>
            <w:right w:val="none" w:sz="0" w:space="0" w:color="auto"/>
          </w:divBdr>
        </w:div>
        <w:div w:id="1330330627">
          <w:marLeft w:val="1080"/>
          <w:marRight w:val="0"/>
          <w:marTop w:val="100"/>
          <w:marBottom w:val="0"/>
          <w:divBdr>
            <w:top w:val="none" w:sz="0" w:space="0" w:color="auto"/>
            <w:left w:val="none" w:sz="0" w:space="0" w:color="auto"/>
            <w:bottom w:val="none" w:sz="0" w:space="0" w:color="auto"/>
            <w:right w:val="none" w:sz="0" w:space="0" w:color="auto"/>
          </w:divBdr>
        </w:div>
        <w:div w:id="1329484352">
          <w:marLeft w:val="360"/>
          <w:marRight w:val="0"/>
          <w:marTop w:val="200"/>
          <w:marBottom w:val="0"/>
          <w:divBdr>
            <w:top w:val="none" w:sz="0" w:space="0" w:color="auto"/>
            <w:left w:val="none" w:sz="0" w:space="0" w:color="auto"/>
            <w:bottom w:val="none" w:sz="0" w:space="0" w:color="auto"/>
            <w:right w:val="none" w:sz="0" w:space="0" w:color="auto"/>
          </w:divBdr>
        </w:div>
        <w:div w:id="143859713">
          <w:marLeft w:val="1080"/>
          <w:marRight w:val="0"/>
          <w:marTop w:val="100"/>
          <w:marBottom w:val="0"/>
          <w:divBdr>
            <w:top w:val="none" w:sz="0" w:space="0" w:color="auto"/>
            <w:left w:val="none" w:sz="0" w:space="0" w:color="auto"/>
            <w:bottom w:val="none" w:sz="0" w:space="0" w:color="auto"/>
            <w:right w:val="none" w:sz="0" w:space="0" w:color="auto"/>
          </w:divBdr>
        </w:div>
        <w:div w:id="1836652995">
          <w:marLeft w:val="360"/>
          <w:marRight w:val="0"/>
          <w:marTop w:val="2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2420591">
      <w:bodyDiv w:val="1"/>
      <w:marLeft w:val="0"/>
      <w:marRight w:val="0"/>
      <w:marTop w:val="0"/>
      <w:marBottom w:val="0"/>
      <w:divBdr>
        <w:top w:val="none" w:sz="0" w:space="0" w:color="auto"/>
        <w:left w:val="none" w:sz="0" w:space="0" w:color="auto"/>
        <w:bottom w:val="none" w:sz="0" w:space="0" w:color="auto"/>
        <w:right w:val="none" w:sz="0" w:space="0" w:color="auto"/>
      </w:divBdr>
      <w:divsChild>
        <w:div w:id="48385266">
          <w:marLeft w:val="360"/>
          <w:marRight w:val="0"/>
          <w:marTop w:val="200"/>
          <w:marBottom w:val="0"/>
          <w:divBdr>
            <w:top w:val="none" w:sz="0" w:space="0" w:color="auto"/>
            <w:left w:val="none" w:sz="0" w:space="0" w:color="auto"/>
            <w:bottom w:val="none" w:sz="0" w:space="0" w:color="auto"/>
            <w:right w:val="none" w:sz="0" w:space="0" w:color="auto"/>
          </w:divBdr>
        </w:div>
        <w:div w:id="1278829936">
          <w:marLeft w:val="360"/>
          <w:marRight w:val="0"/>
          <w:marTop w:val="200"/>
          <w:marBottom w:val="0"/>
          <w:divBdr>
            <w:top w:val="none" w:sz="0" w:space="0" w:color="auto"/>
            <w:left w:val="none" w:sz="0" w:space="0" w:color="auto"/>
            <w:bottom w:val="none" w:sz="0" w:space="0" w:color="auto"/>
            <w:right w:val="none" w:sz="0" w:space="0" w:color="auto"/>
          </w:divBdr>
        </w:div>
        <w:div w:id="1532379538">
          <w:marLeft w:val="360"/>
          <w:marRight w:val="0"/>
          <w:marTop w:val="200"/>
          <w:marBottom w:val="0"/>
          <w:divBdr>
            <w:top w:val="none" w:sz="0" w:space="0" w:color="auto"/>
            <w:left w:val="none" w:sz="0" w:space="0" w:color="auto"/>
            <w:bottom w:val="none" w:sz="0" w:space="0" w:color="auto"/>
            <w:right w:val="none" w:sz="0" w:space="0" w:color="auto"/>
          </w:divBdr>
        </w:div>
        <w:div w:id="2109811880">
          <w:marLeft w:val="1080"/>
          <w:marRight w:val="0"/>
          <w:marTop w:val="100"/>
          <w:marBottom w:val="0"/>
          <w:divBdr>
            <w:top w:val="none" w:sz="0" w:space="0" w:color="auto"/>
            <w:left w:val="none" w:sz="0" w:space="0" w:color="auto"/>
            <w:bottom w:val="none" w:sz="0" w:space="0" w:color="auto"/>
            <w:right w:val="none" w:sz="0" w:space="0" w:color="auto"/>
          </w:divBdr>
        </w:div>
        <w:div w:id="137962435">
          <w:marLeft w:val="1800"/>
          <w:marRight w:val="0"/>
          <w:marTop w:val="100"/>
          <w:marBottom w:val="0"/>
          <w:divBdr>
            <w:top w:val="none" w:sz="0" w:space="0" w:color="auto"/>
            <w:left w:val="none" w:sz="0" w:space="0" w:color="auto"/>
            <w:bottom w:val="none" w:sz="0" w:space="0" w:color="auto"/>
            <w:right w:val="none" w:sz="0" w:space="0" w:color="auto"/>
          </w:divBdr>
        </w:div>
        <w:div w:id="601491811">
          <w:marLeft w:val="1800"/>
          <w:marRight w:val="0"/>
          <w:marTop w:val="100"/>
          <w:marBottom w:val="0"/>
          <w:divBdr>
            <w:top w:val="none" w:sz="0" w:space="0" w:color="auto"/>
            <w:left w:val="none" w:sz="0" w:space="0" w:color="auto"/>
            <w:bottom w:val="none" w:sz="0" w:space="0" w:color="auto"/>
            <w:right w:val="none" w:sz="0" w:space="0" w:color="auto"/>
          </w:divBdr>
        </w:div>
        <w:div w:id="1984113344">
          <w:marLeft w:val="1080"/>
          <w:marRight w:val="0"/>
          <w:marTop w:val="100"/>
          <w:marBottom w:val="0"/>
          <w:divBdr>
            <w:top w:val="none" w:sz="0" w:space="0" w:color="auto"/>
            <w:left w:val="none" w:sz="0" w:space="0" w:color="auto"/>
            <w:bottom w:val="none" w:sz="0" w:space="0" w:color="auto"/>
            <w:right w:val="none" w:sz="0" w:space="0" w:color="auto"/>
          </w:divBdr>
        </w:div>
        <w:div w:id="1881359382">
          <w:marLeft w:val="1800"/>
          <w:marRight w:val="0"/>
          <w:marTop w:val="100"/>
          <w:marBottom w:val="0"/>
          <w:divBdr>
            <w:top w:val="none" w:sz="0" w:space="0" w:color="auto"/>
            <w:left w:val="none" w:sz="0" w:space="0" w:color="auto"/>
            <w:bottom w:val="none" w:sz="0" w:space="0" w:color="auto"/>
            <w:right w:val="none" w:sz="0" w:space="0" w:color="auto"/>
          </w:divBdr>
        </w:div>
        <w:div w:id="200358821">
          <w:marLeft w:val="360"/>
          <w:marRight w:val="0"/>
          <w:marTop w:val="200"/>
          <w:marBottom w:val="0"/>
          <w:divBdr>
            <w:top w:val="none" w:sz="0" w:space="0" w:color="auto"/>
            <w:left w:val="none" w:sz="0" w:space="0" w:color="auto"/>
            <w:bottom w:val="none" w:sz="0" w:space="0" w:color="auto"/>
            <w:right w:val="none" w:sz="0" w:space="0" w:color="auto"/>
          </w:divBdr>
        </w:div>
        <w:div w:id="1722559292">
          <w:marLeft w:val="1080"/>
          <w:marRight w:val="0"/>
          <w:marTop w:val="100"/>
          <w:marBottom w:val="0"/>
          <w:divBdr>
            <w:top w:val="none" w:sz="0" w:space="0" w:color="auto"/>
            <w:left w:val="none" w:sz="0" w:space="0" w:color="auto"/>
            <w:bottom w:val="none" w:sz="0" w:space="0" w:color="auto"/>
            <w:right w:val="none" w:sz="0" w:space="0" w:color="auto"/>
          </w:divBdr>
        </w:div>
        <w:div w:id="1750541374">
          <w:marLeft w:val="1080"/>
          <w:marRight w:val="0"/>
          <w:marTop w:val="100"/>
          <w:marBottom w:val="0"/>
          <w:divBdr>
            <w:top w:val="none" w:sz="0" w:space="0" w:color="auto"/>
            <w:left w:val="none" w:sz="0" w:space="0" w:color="auto"/>
            <w:bottom w:val="none" w:sz="0" w:space="0" w:color="auto"/>
            <w:right w:val="none" w:sz="0" w:space="0" w:color="auto"/>
          </w:divBdr>
        </w:div>
      </w:divsChild>
    </w:div>
    <w:div w:id="199911592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687099">
      <w:bodyDiv w:val="1"/>
      <w:marLeft w:val="0"/>
      <w:marRight w:val="0"/>
      <w:marTop w:val="0"/>
      <w:marBottom w:val="0"/>
      <w:divBdr>
        <w:top w:val="none" w:sz="0" w:space="0" w:color="auto"/>
        <w:left w:val="none" w:sz="0" w:space="0" w:color="auto"/>
        <w:bottom w:val="none" w:sz="0" w:space="0" w:color="auto"/>
        <w:right w:val="none" w:sz="0" w:space="0" w:color="auto"/>
      </w:divBdr>
      <w:divsChild>
        <w:div w:id="1516309026">
          <w:marLeft w:val="360"/>
          <w:marRight w:val="0"/>
          <w:marTop w:val="200"/>
          <w:marBottom w:val="120"/>
          <w:divBdr>
            <w:top w:val="none" w:sz="0" w:space="0" w:color="auto"/>
            <w:left w:val="none" w:sz="0" w:space="0" w:color="auto"/>
            <w:bottom w:val="none" w:sz="0" w:space="0" w:color="auto"/>
            <w:right w:val="none" w:sz="0" w:space="0" w:color="auto"/>
          </w:divBdr>
        </w:div>
        <w:div w:id="176102543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1-e/Docs/R4-2117548.zip" TargetMode="External"/><Relationship Id="rId18" Type="http://schemas.openxmlformats.org/officeDocument/2006/relationships/hyperlink" Target="https://www.3gpp.org/ftp/TSG_RAN/WG4_Radio/TSGR4_101-e/Docs/R4-2119376.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1-e/Docs/R4-2117246.zip" TargetMode="External"/><Relationship Id="rId2" Type="http://schemas.openxmlformats.org/officeDocument/2006/relationships/customXml" Target="../customXml/item2.xml"/><Relationship Id="rId16" Type="http://schemas.openxmlformats.org/officeDocument/2006/relationships/hyperlink" Target="https://www.3gpp.org/ftp/TSG_RAN/WG4_Radio/TSGR4_101-e/Docs/R4-2117245.zip" TargetMode="External"/><Relationship Id="rId20" Type="http://schemas.openxmlformats.org/officeDocument/2006/relationships/hyperlink" Target="https://www.3gpp.org/ftp/TSG_RAN/WG4_Radio/TSGR4_101-e/Docs/R4-211755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4_Radio/TSGR4_101-e/Docs/R4-2117108.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4_Radio/TSGR4_101-e/Docs/R4-211755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1-e/Docs/R4-2117549.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628692E-F4D3-41B1-B447-245D1400FF8D}">
  <ds:schemaRefs>
    <ds:schemaRef ds:uri="http://schemas.openxmlformats.org/officeDocument/2006/bibliography"/>
  </ds:schemaRefs>
</ds:datastoreItem>
</file>

<file path=customXml/itemProps2.xml><?xml version="1.0" encoding="utf-8"?>
<ds:datastoreItem xmlns:ds="http://schemas.openxmlformats.org/officeDocument/2006/customXml" ds:itemID="{8413A3DD-9297-4B71-909F-82848E32BF5F}">
  <ds:schemaRefs>
    <ds:schemaRef ds:uri="http://schemas.microsoft.com/sharepoint/events"/>
  </ds:schemaRefs>
</ds:datastoreItem>
</file>

<file path=customXml/itemProps3.xml><?xml version="1.0" encoding="utf-8"?>
<ds:datastoreItem xmlns:ds="http://schemas.openxmlformats.org/officeDocument/2006/customXml" ds:itemID="{163CE00B-E226-4102-8216-EBE1ED96C6DA}">
  <ds:schemaRefs>
    <ds:schemaRef ds:uri="http://schemas.microsoft.com/sharepoint/v3/contenttype/forms"/>
  </ds:schemaRefs>
</ds:datastoreItem>
</file>

<file path=customXml/itemProps4.xml><?xml version="1.0" encoding="utf-8"?>
<ds:datastoreItem xmlns:ds="http://schemas.openxmlformats.org/officeDocument/2006/customXml" ds:itemID="{2741291F-0711-4419-A88D-B1DC63C7CF3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9F786C3-7088-4803-A781-C549D164F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579C61-EA20-4AF9-8464-8731ECD3116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652</Words>
  <Characters>5287</Characters>
  <Application>Microsoft Office Word</Application>
  <DocSecurity>0</DocSecurity>
  <Lines>44</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5928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Vasenkari, Petri J. (Nokia - FI/Espoo)</cp:lastModifiedBy>
  <cp:revision>2</cp:revision>
  <dcterms:created xsi:type="dcterms:W3CDTF">2021-11-26T07:19:00Z</dcterms:created>
  <dcterms:modified xsi:type="dcterms:W3CDTF">2021-11-26T07:19:00Z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MSIP_Label_b1aa2129-79ec-42c0-bfac-e5b7a0374572_Enabled">
    <vt:lpwstr>true</vt:lpwstr>
  </property>
  <property fmtid="{D5CDD505-2E9C-101B-9397-08002B2CF9AE}" pid="4" name="MSIP_Label_b1aa2129-79ec-42c0-bfac-e5b7a0374572_SetDate">
    <vt:lpwstr>2021-03-23T07:00:03Z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
  </property>
  <property fmtid="{D5CDD505-2E9C-101B-9397-08002B2CF9AE}" pid="9" name="MSIP_Label_b1aa2129-79ec-42c0-bfac-e5b7a0374572_ContentBits">
    <vt:lpwstr>0</vt:lpwstr>
  </property>
</Properties>
</file>